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E45B3" w:rsidRDefault="004E45B3">
      <w:pPr>
        <w:spacing w:line="360" w:lineRule="auto"/>
        <w:jc w:val="right"/>
      </w:pPr>
      <w:r>
        <w:rPr>
          <w:rFonts w:ascii="Cambria" w:hAnsi="Cambria" w:cs="Cambria"/>
          <w:sz w:val="24"/>
          <w:szCs w:val="24"/>
        </w:rPr>
        <w:t xml:space="preserve">Lublin, dnia </w:t>
      </w:r>
      <w:r w:rsidR="00A53E05">
        <w:rPr>
          <w:rFonts w:ascii="Cambria" w:hAnsi="Cambria" w:cs="Cambria"/>
          <w:sz w:val="24"/>
          <w:szCs w:val="24"/>
        </w:rPr>
        <w:t>22</w:t>
      </w:r>
      <w:r w:rsidR="00732935">
        <w:rPr>
          <w:rFonts w:ascii="Cambria" w:hAnsi="Cambria" w:cs="Cambria"/>
          <w:sz w:val="24"/>
          <w:szCs w:val="24"/>
        </w:rPr>
        <w:t xml:space="preserve"> </w:t>
      </w:r>
      <w:r w:rsidR="00CA02E2">
        <w:rPr>
          <w:rFonts w:ascii="Cambria" w:hAnsi="Cambria" w:cs="Cambria"/>
          <w:sz w:val="24"/>
          <w:szCs w:val="24"/>
        </w:rPr>
        <w:t>kwietnia</w:t>
      </w:r>
      <w:r w:rsidR="00000665">
        <w:rPr>
          <w:rFonts w:ascii="Cambria" w:hAnsi="Cambria" w:cs="Cambria"/>
          <w:sz w:val="24"/>
          <w:szCs w:val="24"/>
        </w:rPr>
        <w:t xml:space="preserve"> </w:t>
      </w:r>
      <w:r w:rsidR="00CA02E2">
        <w:rPr>
          <w:rFonts w:ascii="Cambria" w:hAnsi="Cambria" w:cs="Cambria"/>
          <w:sz w:val="24"/>
          <w:szCs w:val="24"/>
        </w:rPr>
        <w:t>2026</w:t>
      </w:r>
      <w:r>
        <w:rPr>
          <w:rFonts w:ascii="Cambria" w:hAnsi="Cambria" w:cs="Cambria"/>
          <w:sz w:val="24"/>
          <w:szCs w:val="24"/>
        </w:rPr>
        <w:t xml:space="preserve"> r.</w:t>
      </w:r>
    </w:p>
    <w:p w:rsidR="004E45B3" w:rsidRDefault="00732935">
      <w:pPr>
        <w:tabs>
          <w:tab w:val="left" w:pos="1940"/>
        </w:tabs>
        <w:suppressAutoHyphens w:val="0"/>
        <w:spacing w:line="360" w:lineRule="auto"/>
      </w:pPr>
      <w:r>
        <w:rPr>
          <w:rFonts w:ascii="Cambria" w:hAnsi="Cambria" w:cs="Cambria"/>
          <w:kern w:val="0"/>
          <w:sz w:val="24"/>
          <w:szCs w:val="24"/>
          <w:lang w:eastAsia="pl-PL"/>
        </w:rPr>
        <w:t>OU-</w:t>
      </w:r>
      <w:r w:rsidR="004E45B3">
        <w:rPr>
          <w:rFonts w:ascii="Cambria" w:hAnsi="Cambria" w:cs="Cambria"/>
          <w:kern w:val="0"/>
          <w:sz w:val="24"/>
          <w:szCs w:val="24"/>
          <w:lang w:eastAsia="pl-PL"/>
        </w:rPr>
        <w:t>V</w:t>
      </w:r>
      <w:r>
        <w:rPr>
          <w:rFonts w:ascii="Cambria" w:hAnsi="Cambria" w:cs="Cambria"/>
          <w:kern w:val="0"/>
          <w:sz w:val="24"/>
          <w:szCs w:val="24"/>
          <w:lang w:eastAsia="pl-PL"/>
        </w:rPr>
        <w:t>II.2600.</w:t>
      </w:r>
      <w:r w:rsidR="005C0604">
        <w:rPr>
          <w:rFonts w:ascii="Cambria" w:hAnsi="Cambria" w:cs="Cambria"/>
          <w:kern w:val="0"/>
          <w:sz w:val="24"/>
          <w:szCs w:val="24"/>
          <w:lang w:eastAsia="pl-PL"/>
        </w:rPr>
        <w:t>32</w:t>
      </w:r>
      <w:r w:rsidR="00CA02E2">
        <w:rPr>
          <w:rFonts w:ascii="Cambria" w:hAnsi="Cambria" w:cs="Cambria"/>
          <w:kern w:val="0"/>
          <w:sz w:val="24"/>
          <w:szCs w:val="24"/>
          <w:lang w:eastAsia="pl-PL"/>
        </w:rPr>
        <w:t>.2026</w:t>
      </w:r>
      <w:r w:rsidR="004E45B3">
        <w:rPr>
          <w:rFonts w:ascii="Cambria" w:hAnsi="Cambria" w:cs="Cambria"/>
          <w:kern w:val="0"/>
          <w:sz w:val="24"/>
          <w:szCs w:val="24"/>
          <w:lang w:eastAsia="pl-PL"/>
        </w:rPr>
        <w:tab/>
      </w:r>
    </w:p>
    <w:p w:rsidR="004E45B3" w:rsidRPr="000C5E92" w:rsidRDefault="004E45B3" w:rsidP="000C5E92">
      <w:pPr>
        <w:spacing w:line="360" w:lineRule="auto"/>
        <w:jc w:val="center"/>
      </w:pPr>
      <w:r>
        <w:rPr>
          <w:rFonts w:ascii="Cambria" w:hAnsi="Cambria" w:cs="Cambria"/>
          <w:b/>
          <w:sz w:val="24"/>
          <w:szCs w:val="24"/>
        </w:rPr>
        <w:t>ZAPROSZENIE DO SKŁADANIA OFERT</w:t>
      </w:r>
    </w:p>
    <w:p w:rsidR="004E45B3" w:rsidRDefault="004E45B3">
      <w:pPr>
        <w:suppressAutoHyphens w:val="0"/>
        <w:autoSpaceDE w:val="0"/>
        <w:spacing w:line="360" w:lineRule="auto"/>
        <w:jc w:val="both"/>
      </w:pPr>
      <w:r>
        <w:rPr>
          <w:rFonts w:ascii="Cambria" w:hAnsi="Cambria" w:cs="Cambria"/>
          <w:sz w:val="24"/>
          <w:szCs w:val="24"/>
        </w:rPr>
        <w:t xml:space="preserve">Lubelski Urząd Wojewódzki w Lublinie zaprasza do wzięcia udziału w postępowaniu dot. </w:t>
      </w:r>
      <w:r w:rsidR="005C0604" w:rsidRPr="005C0604">
        <w:rPr>
          <w:rFonts w:ascii="Cambria" w:hAnsi="Cambria"/>
          <w:b/>
          <w:sz w:val="24"/>
          <w:szCs w:val="24"/>
        </w:rPr>
        <w:t>Dostawa wody pitnej na potrzeby Lubelskiego Urzędu Wojewódzkiego w Lublinie</w:t>
      </w:r>
      <w:r w:rsidR="00AB095B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 w:cs="Cambria"/>
          <w:sz w:val="24"/>
          <w:szCs w:val="24"/>
        </w:rPr>
        <w:t>oraz złożenia oferty cenowej.</w:t>
      </w:r>
    </w:p>
    <w:p w:rsidR="004E45B3" w:rsidRDefault="004E45B3">
      <w:pPr>
        <w:suppressAutoHyphens w:val="0"/>
        <w:autoSpaceDE w:val="0"/>
        <w:spacing w:line="360" w:lineRule="auto"/>
        <w:jc w:val="both"/>
        <w:rPr>
          <w:rFonts w:ascii="Cambria" w:hAnsi="Cambria" w:cs="Cambria"/>
          <w:sz w:val="24"/>
          <w:szCs w:val="24"/>
        </w:rPr>
      </w:pPr>
    </w:p>
    <w:p w:rsidR="004E45B3" w:rsidRDefault="004E45B3">
      <w:pPr>
        <w:numPr>
          <w:ilvl w:val="0"/>
          <w:numId w:val="6"/>
        </w:numPr>
        <w:suppressAutoHyphens w:val="0"/>
        <w:autoSpaceDE w:val="0"/>
        <w:spacing w:line="360" w:lineRule="auto"/>
        <w:jc w:val="both"/>
      </w:pPr>
      <w:r>
        <w:rPr>
          <w:rFonts w:ascii="Cambria" w:hAnsi="Cambria" w:cs="Cambria"/>
          <w:b/>
          <w:sz w:val="24"/>
          <w:szCs w:val="24"/>
        </w:rPr>
        <w:t>Postanowienia ogólne:</w:t>
      </w:r>
    </w:p>
    <w:p w:rsidR="004E45B3" w:rsidRDefault="004E45B3" w:rsidP="00945393">
      <w:pPr>
        <w:numPr>
          <w:ilvl w:val="0"/>
          <w:numId w:val="4"/>
        </w:numPr>
        <w:suppressAutoHyphens w:val="0"/>
        <w:autoSpaceDE w:val="0"/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Postępowanie prowadzone jest w języku polskim.</w:t>
      </w:r>
    </w:p>
    <w:p w:rsidR="004E45B3" w:rsidRDefault="004E45B3" w:rsidP="00945393">
      <w:pPr>
        <w:numPr>
          <w:ilvl w:val="0"/>
          <w:numId w:val="4"/>
        </w:numPr>
        <w:suppressAutoHyphens w:val="0"/>
        <w:autoSpaceDE w:val="0"/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Do czynności podejmowanych przez Zamawiającego i Oferentów nie stosuje się przepisów Prawa zamówień publicznych. W sprawach spornych stosuje się zapisy Kodeksu Cywilnego.</w:t>
      </w:r>
    </w:p>
    <w:p w:rsidR="004E45B3" w:rsidRDefault="004E45B3" w:rsidP="00945393">
      <w:pPr>
        <w:numPr>
          <w:ilvl w:val="0"/>
          <w:numId w:val="4"/>
        </w:numPr>
        <w:suppressAutoHyphens w:val="0"/>
        <w:autoSpaceDE w:val="0"/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Każdy Wykonawca może złożyć tylko jedną ofertę.</w:t>
      </w:r>
    </w:p>
    <w:p w:rsidR="004E45B3" w:rsidRPr="00945393" w:rsidRDefault="004E45B3" w:rsidP="00945393">
      <w:pPr>
        <w:numPr>
          <w:ilvl w:val="0"/>
          <w:numId w:val="4"/>
        </w:numPr>
        <w:suppressAutoHyphens w:val="0"/>
        <w:autoSpaceDE w:val="0"/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 xml:space="preserve">Zamawiający nie dopuszcza </w:t>
      </w:r>
      <w:r w:rsidRPr="00945393">
        <w:rPr>
          <w:rFonts w:ascii="Cambria" w:hAnsi="Cambria" w:cs="Cambria"/>
          <w:sz w:val="24"/>
          <w:szCs w:val="24"/>
        </w:rPr>
        <w:t>składania ofert częściowych.</w:t>
      </w:r>
    </w:p>
    <w:p w:rsidR="004E45B3" w:rsidRPr="00945393" w:rsidRDefault="004E45B3" w:rsidP="00945393">
      <w:pPr>
        <w:numPr>
          <w:ilvl w:val="0"/>
          <w:numId w:val="4"/>
        </w:numPr>
        <w:suppressAutoHyphens w:val="0"/>
        <w:autoSpaceDE w:val="0"/>
        <w:spacing w:line="360" w:lineRule="auto"/>
        <w:ind w:left="426" w:hanging="426"/>
        <w:jc w:val="both"/>
      </w:pPr>
      <w:r w:rsidRPr="00945393">
        <w:rPr>
          <w:rFonts w:ascii="Cambria" w:hAnsi="Cambria" w:cs="Cambria"/>
          <w:sz w:val="24"/>
          <w:szCs w:val="24"/>
        </w:rPr>
        <w:t xml:space="preserve">Zamawiający nie dopuszcza składania ofert wariantowych. </w:t>
      </w:r>
    </w:p>
    <w:p w:rsidR="004E45B3" w:rsidRDefault="004E45B3" w:rsidP="00945393">
      <w:pPr>
        <w:numPr>
          <w:ilvl w:val="0"/>
          <w:numId w:val="4"/>
        </w:numPr>
        <w:suppressAutoHyphens w:val="0"/>
        <w:autoSpaceDE w:val="0"/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W celu zapewnienia przejrzystości procedur i porównywalności ofert nie przewiduje się składania ofert zawierających jakiekolwiek warunki bądź zastrzeżenia.</w:t>
      </w:r>
    </w:p>
    <w:p w:rsidR="004E45B3" w:rsidRDefault="004E45B3" w:rsidP="00945393">
      <w:pPr>
        <w:numPr>
          <w:ilvl w:val="0"/>
          <w:numId w:val="4"/>
        </w:numPr>
        <w:suppressAutoHyphens w:val="0"/>
        <w:autoSpaceDE w:val="0"/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Oferenci nie mogą korzystać z usług podwykonawców, tj. przekazywać zlecenia wykonania przedmiotu zamówienia osobom trzecim.</w:t>
      </w:r>
    </w:p>
    <w:p w:rsidR="004E45B3" w:rsidRDefault="004E45B3" w:rsidP="00945393">
      <w:pPr>
        <w:numPr>
          <w:ilvl w:val="0"/>
          <w:numId w:val="4"/>
        </w:numPr>
        <w:suppressAutoHyphens w:val="0"/>
        <w:autoSpaceDE w:val="0"/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Zapytanie nie stanowi oferty zawarcia umowy ani też oferty prowadzenia negocjacji w tym celu i jest skierowane do wielu adresatów.</w:t>
      </w:r>
    </w:p>
    <w:p w:rsidR="004E45B3" w:rsidRDefault="004E45B3" w:rsidP="00945393">
      <w:pPr>
        <w:numPr>
          <w:ilvl w:val="0"/>
          <w:numId w:val="4"/>
        </w:numPr>
        <w:suppressAutoHyphens w:val="0"/>
        <w:autoSpaceDE w:val="0"/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Zamawiający nie przewiduje zawarcia umowy ramowej, nie zamierza ustanawiać dynamicznego systemu zakupów i nie przewiduje wyboru najkorzystniejszej oferty z zastosowaniem aukcji elektronicznej.</w:t>
      </w:r>
    </w:p>
    <w:p w:rsidR="004E45B3" w:rsidRPr="00BF5994" w:rsidRDefault="00000665" w:rsidP="00945393">
      <w:pPr>
        <w:numPr>
          <w:ilvl w:val="0"/>
          <w:numId w:val="4"/>
        </w:numPr>
        <w:suppressAutoHyphens w:val="0"/>
        <w:autoSpaceDE w:val="0"/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 xml:space="preserve"> </w:t>
      </w:r>
      <w:r w:rsidR="004E45B3">
        <w:rPr>
          <w:rFonts w:ascii="Cambria" w:hAnsi="Cambria" w:cs="Cambria"/>
          <w:sz w:val="24"/>
          <w:szCs w:val="24"/>
        </w:rPr>
        <w:t>Ocenie merytorycznej podlegają tylko oferty spełniające kryteria formalne. W przypadku braku załączonych do oferty Wykonawcy wymaganych niniejszym zapytaniem ofertowym dokumentów, Zamawiający ofertę odrzuca.</w:t>
      </w:r>
    </w:p>
    <w:p w:rsidR="00BF5994" w:rsidRPr="00BB0B47" w:rsidRDefault="00BF5994" w:rsidP="00BF5994">
      <w:pPr>
        <w:pStyle w:val="Akapitzlist"/>
        <w:numPr>
          <w:ilvl w:val="0"/>
          <w:numId w:val="4"/>
        </w:numPr>
        <w:suppressAutoHyphens w:val="0"/>
        <w:adjustRightInd w:val="0"/>
        <w:spacing w:line="360" w:lineRule="auto"/>
        <w:ind w:left="425" w:hanging="425"/>
        <w:contextualSpacing/>
        <w:jc w:val="both"/>
        <w:rPr>
          <w:rFonts w:ascii="Calibri" w:hAnsi="Calibri"/>
          <w:color w:val="000000"/>
          <w:sz w:val="24"/>
          <w:szCs w:val="24"/>
          <w:lang w:eastAsia="pl-PL"/>
        </w:rPr>
      </w:pPr>
      <w:r w:rsidRPr="00BB0B47">
        <w:rPr>
          <w:rFonts w:ascii="Cambria" w:hAnsi="Cambria"/>
          <w:color w:val="000000"/>
          <w:sz w:val="24"/>
          <w:szCs w:val="24"/>
          <w:lang w:eastAsia="pl-PL"/>
        </w:rPr>
        <w:t>Przed zawarciem umowy Zamawiający zastrzega sobie prawo prowadzenia negocjacji cenowych z jednym lub kilkoma W</w:t>
      </w:r>
      <w:r w:rsidR="00313DC6">
        <w:rPr>
          <w:rFonts w:ascii="Cambria" w:hAnsi="Cambria"/>
          <w:color w:val="000000"/>
          <w:sz w:val="24"/>
          <w:szCs w:val="24"/>
          <w:lang w:eastAsia="pl-PL"/>
        </w:rPr>
        <w:t xml:space="preserve">ykonawcami. Negocjacje prowadzi </w:t>
      </w:r>
      <w:r w:rsidRPr="00BB0B47">
        <w:rPr>
          <w:rFonts w:ascii="Cambria" w:hAnsi="Cambria"/>
          <w:color w:val="000000"/>
          <w:sz w:val="24"/>
          <w:szCs w:val="24"/>
          <w:lang w:eastAsia="pl-PL"/>
        </w:rPr>
        <w:t>się z Wykonawcami, którzy złożyli ważne oferty.</w:t>
      </w:r>
    </w:p>
    <w:p w:rsidR="00BF5994" w:rsidRPr="00BB0B47" w:rsidRDefault="00BF5994" w:rsidP="00BF5994">
      <w:pPr>
        <w:pStyle w:val="Akapitzlist"/>
        <w:numPr>
          <w:ilvl w:val="0"/>
          <w:numId w:val="4"/>
        </w:numPr>
        <w:suppressAutoHyphens w:val="0"/>
        <w:adjustRightInd w:val="0"/>
        <w:spacing w:line="360" w:lineRule="auto"/>
        <w:ind w:left="425" w:hanging="425"/>
        <w:contextualSpacing/>
        <w:jc w:val="both"/>
        <w:rPr>
          <w:rFonts w:ascii="Calibri" w:hAnsi="Calibri"/>
          <w:color w:val="000000"/>
          <w:sz w:val="24"/>
          <w:szCs w:val="24"/>
          <w:lang w:eastAsia="pl-PL"/>
        </w:rPr>
      </w:pPr>
      <w:r w:rsidRPr="00BB0B47">
        <w:rPr>
          <w:rFonts w:ascii="Cambria" w:hAnsi="Cambria"/>
          <w:color w:val="000000"/>
          <w:sz w:val="24"/>
          <w:szCs w:val="24"/>
          <w:lang w:eastAsia="pl-PL"/>
        </w:rPr>
        <w:t>W przypadku, gdy cena najniższej oferty przewyższa kwotę, jaką Zamawiający może przeznaczyć na realizację zamówienia dopuszcza się przeprowadzenie negocjacji i złożenie ofert dodatkowych.</w:t>
      </w:r>
    </w:p>
    <w:p w:rsidR="00945393" w:rsidRPr="00F87A52" w:rsidRDefault="00945393" w:rsidP="00945393">
      <w:pPr>
        <w:pStyle w:val="Akapitzlist"/>
        <w:numPr>
          <w:ilvl w:val="0"/>
          <w:numId w:val="4"/>
        </w:numPr>
        <w:suppressAutoHyphens w:val="0"/>
        <w:adjustRightInd w:val="0"/>
        <w:spacing w:line="360" w:lineRule="auto"/>
        <w:ind w:left="426" w:hanging="426"/>
        <w:contextualSpacing/>
        <w:jc w:val="both"/>
        <w:rPr>
          <w:rFonts w:ascii="Cambria" w:hAnsi="Cambria"/>
          <w:color w:val="000000"/>
          <w:sz w:val="24"/>
          <w:szCs w:val="24"/>
          <w:lang w:eastAsia="pl-PL"/>
        </w:rPr>
      </w:pPr>
      <w:r w:rsidRPr="00F87A52">
        <w:rPr>
          <w:rFonts w:ascii="Cambria" w:hAnsi="Cambria"/>
          <w:color w:val="000000"/>
          <w:sz w:val="24"/>
          <w:szCs w:val="24"/>
          <w:lang w:eastAsia="pl-PL"/>
        </w:rPr>
        <w:lastRenderedPageBreak/>
        <w:t xml:space="preserve">Zamawiający informuje, iż w Lubelskim Urzędzie Wojewódzkim w Lublinie obowiązuje Procedura zgłoszeń wewnętrznych naruszenia prawa w LUW dostępna pod adresem </w:t>
      </w:r>
      <w:hyperlink r:id="rId8" w:history="1">
        <w:r w:rsidRPr="00316AB3">
          <w:rPr>
            <w:rStyle w:val="Hipercze"/>
            <w:rFonts w:ascii="Cambria" w:hAnsi="Cambria"/>
            <w:color w:val="auto"/>
            <w:sz w:val="24"/>
            <w:szCs w:val="24"/>
            <w:u w:val="none"/>
            <w:lang w:eastAsia="pl-PL"/>
          </w:rPr>
          <w:t>https://www.gov.pl/web/uw-lubelski/zgloszenia-wewnetrzne-naruszenia-prawa--sygnalista-w-luw</w:t>
        </w:r>
      </w:hyperlink>
      <w:r w:rsidRPr="00316AB3">
        <w:rPr>
          <w:rFonts w:ascii="Cambria" w:hAnsi="Cambria"/>
          <w:sz w:val="24"/>
          <w:szCs w:val="24"/>
          <w:lang w:eastAsia="pl-PL"/>
        </w:rPr>
        <w:t xml:space="preserve"> </w:t>
      </w:r>
    </w:p>
    <w:p w:rsidR="004E45B3" w:rsidRDefault="004E45B3">
      <w:pPr>
        <w:suppressAutoHyphens w:val="0"/>
        <w:autoSpaceDE w:val="0"/>
        <w:spacing w:line="360" w:lineRule="auto"/>
        <w:jc w:val="both"/>
        <w:rPr>
          <w:rFonts w:ascii="Cambria" w:hAnsi="Cambria" w:cs="Cambria"/>
          <w:sz w:val="24"/>
          <w:szCs w:val="24"/>
        </w:rPr>
      </w:pPr>
    </w:p>
    <w:p w:rsidR="004E45B3" w:rsidRDefault="004E45B3">
      <w:pPr>
        <w:numPr>
          <w:ilvl w:val="0"/>
          <w:numId w:val="6"/>
        </w:numPr>
        <w:spacing w:line="360" w:lineRule="auto"/>
        <w:jc w:val="both"/>
      </w:pPr>
      <w:r>
        <w:rPr>
          <w:rFonts w:ascii="Cambria" w:hAnsi="Cambria" w:cs="Cambria"/>
          <w:b/>
          <w:sz w:val="24"/>
          <w:szCs w:val="24"/>
        </w:rPr>
        <w:t>Przedmiot zamówienia</w:t>
      </w:r>
      <w:r>
        <w:rPr>
          <w:rFonts w:ascii="Cambria" w:hAnsi="Cambria" w:cs="Cambria"/>
          <w:sz w:val="24"/>
          <w:szCs w:val="24"/>
        </w:rPr>
        <w:t>:</w:t>
      </w:r>
    </w:p>
    <w:p w:rsidR="005C0604" w:rsidRPr="005C0604" w:rsidRDefault="004E45B3" w:rsidP="005C0604">
      <w:pPr>
        <w:numPr>
          <w:ilvl w:val="0"/>
          <w:numId w:val="11"/>
        </w:numPr>
        <w:spacing w:line="360" w:lineRule="auto"/>
        <w:jc w:val="both"/>
      </w:pPr>
      <w:r w:rsidRPr="005C0604">
        <w:rPr>
          <w:rFonts w:ascii="Cambria" w:hAnsi="Cambria" w:cs="Cambria"/>
          <w:sz w:val="24"/>
          <w:szCs w:val="24"/>
        </w:rPr>
        <w:t xml:space="preserve">Przedmiotem zamówienia jest </w:t>
      </w:r>
      <w:r w:rsidR="00CA02E2" w:rsidRPr="005C0604">
        <w:rPr>
          <w:rFonts w:ascii="Cambria" w:hAnsi="Cambria"/>
          <w:sz w:val="24"/>
          <w:szCs w:val="24"/>
        </w:rPr>
        <w:t xml:space="preserve">dostawa </w:t>
      </w:r>
      <w:r w:rsidR="005C0604" w:rsidRPr="005C0604">
        <w:rPr>
          <w:rFonts w:ascii="Cambria" w:hAnsi="Cambria"/>
          <w:sz w:val="24"/>
          <w:szCs w:val="24"/>
        </w:rPr>
        <w:t>wody pitnej na potrzeby Lubelskiego Urzędu Wojewódzkiego w Lublinie</w:t>
      </w:r>
      <w:r w:rsidR="005C0604">
        <w:rPr>
          <w:rFonts w:ascii="Cambria" w:hAnsi="Cambria"/>
          <w:sz w:val="24"/>
          <w:szCs w:val="24"/>
        </w:rPr>
        <w:t>.</w:t>
      </w:r>
      <w:r w:rsidR="005C0604" w:rsidRPr="005C0604">
        <w:rPr>
          <w:rFonts w:ascii="Cambria" w:hAnsi="Cambria"/>
          <w:sz w:val="24"/>
          <w:szCs w:val="24"/>
        </w:rPr>
        <w:t xml:space="preserve"> </w:t>
      </w:r>
    </w:p>
    <w:p w:rsidR="004E45B3" w:rsidRDefault="004E45B3" w:rsidP="005C0604">
      <w:pPr>
        <w:numPr>
          <w:ilvl w:val="0"/>
          <w:numId w:val="11"/>
        </w:numPr>
        <w:spacing w:line="360" w:lineRule="auto"/>
        <w:jc w:val="both"/>
      </w:pPr>
      <w:r w:rsidRPr="005C0604">
        <w:rPr>
          <w:rFonts w:ascii="Cambria" w:hAnsi="Cambria" w:cs="Cambria"/>
          <w:sz w:val="24"/>
          <w:szCs w:val="24"/>
        </w:rPr>
        <w:t xml:space="preserve">Szczegółowe warunki wykonania usługi określa projekt umowy stanowiący </w:t>
      </w:r>
      <w:r w:rsidR="004E2DDF" w:rsidRPr="005C0604">
        <w:rPr>
          <w:rFonts w:ascii="Cambria" w:hAnsi="Cambria" w:cs="Cambria"/>
          <w:b/>
          <w:sz w:val="24"/>
          <w:szCs w:val="24"/>
        </w:rPr>
        <w:t xml:space="preserve">Załącznik </w:t>
      </w:r>
      <w:r w:rsidRPr="005C0604">
        <w:rPr>
          <w:rFonts w:ascii="Cambria" w:hAnsi="Cambria" w:cs="Cambria"/>
          <w:b/>
          <w:sz w:val="24"/>
          <w:szCs w:val="24"/>
        </w:rPr>
        <w:t>nr 2</w:t>
      </w:r>
      <w:r w:rsidRPr="005C0604">
        <w:rPr>
          <w:rFonts w:ascii="Cambria" w:hAnsi="Cambria" w:cs="Cambria"/>
          <w:sz w:val="24"/>
          <w:szCs w:val="24"/>
        </w:rPr>
        <w:t xml:space="preserve"> do zapytania ofertowego</w:t>
      </w:r>
      <w:r w:rsidR="00E77507" w:rsidRPr="005C0604">
        <w:rPr>
          <w:rFonts w:ascii="Cambria" w:hAnsi="Cambria" w:cs="Cambria"/>
          <w:sz w:val="24"/>
          <w:szCs w:val="24"/>
        </w:rPr>
        <w:t xml:space="preserve"> oraz </w:t>
      </w:r>
      <w:r w:rsidR="00E77507" w:rsidRPr="005C0604">
        <w:rPr>
          <w:rFonts w:ascii="Cambria" w:hAnsi="Cambria" w:cs="Cambria"/>
          <w:b/>
          <w:sz w:val="24"/>
          <w:szCs w:val="24"/>
        </w:rPr>
        <w:t xml:space="preserve">Załącznik nr 1 </w:t>
      </w:r>
      <w:r w:rsidR="00CA02E2" w:rsidRPr="005C0604">
        <w:rPr>
          <w:rFonts w:ascii="Cambria" w:hAnsi="Cambria" w:cs="Cambria"/>
          <w:sz w:val="24"/>
          <w:szCs w:val="24"/>
        </w:rPr>
        <w:t>Opis przedmiotu zamówienia</w:t>
      </w:r>
      <w:r w:rsidRPr="005C0604">
        <w:rPr>
          <w:rFonts w:ascii="Cambria" w:hAnsi="Cambria" w:cs="Cambria"/>
          <w:sz w:val="24"/>
          <w:szCs w:val="24"/>
        </w:rPr>
        <w:t>.</w:t>
      </w:r>
    </w:p>
    <w:p w:rsidR="004E45B3" w:rsidRDefault="004E45B3">
      <w:pPr>
        <w:spacing w:line="360" w:lineRule="auto"/>
        <w:jc w:val="both"/>
        <w:rPr>
          <w:rFonts w:ascii="Cambria" w:hAnsi="Cambria" w:cs="Cambria"/>
          <w:sz w:val="24"/>
          <w:szCs w:val="24"/>
        </w:rPr>
      </w:pPr>
    </w:p>
    <w:p w:rsidR="00B63B2E" w:rsidRDefault="004E45B3">
      <w:pPr>
        <w:spacing w:line="360" w:lineRule="auto"/>
        <w:jc w:val="both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Kod CPV:</w:t>
      </w:r>
      <w:r>
        <w:rPr>
          <w:rFonts w:ascii="Cambria" w:hAnsi="Cambria" w:cs="Cambria"/>
          <w:b/>
          <w:bCs/>
          <w:sz w:val="24"/>
          <w:szCs w:val="24"/>
        </w:rPr>
        <w:tab/>
      </w:r>
    </w:p>
    <w:p w:rsidR="005C0604" w:rsidRPr="005C0604" w:rsidRDefault="005C0604" w:rsidP="005C0604">
      <w:pPr>
        <w:spacing w:line="360" w:lineRule="auto"/>
        <w:jc w:val="both"/>
        <w:rPr>
          <w:rFonts w:ascii="Cambria" w:hAnsi="Cambria" w:cs="Cambria"/>
          <w:bCs/>
          <w:sz w:val="24"/>
          <w:szCs w:val="24"/>
        </w:rPr>
      </w:pPr>
      <w:r w:rsidRPr="005C0604">
        <w:rPr>
          <w:rFonts w:ascii="Cambria" w:hAnsi="Cambria" w:cs="Cambria"/>
          <w:bCs/>
          <w:sz w:val="24"/>
          <w:szCs w:val="24"/>
        </w:rPr>
        <w:t>41110000-3: Woda pitna</w:t>
      </w:r>
    </w:p>
    <w:p w:rsidR="004E45B3" w:rsidRDefault="005C0604" w:rsidP="005C0604">
      <w:pPr>
        <w:spacing w:line="360" w:lineRule="auto"/>
        <w:jc w:val="both"/>
        <w:rPr>
          <w:rFonts w:ascii="Cambria" w:hAnsi="Cambria" w:cs="Cambria"/>
          <w:bCs/>
          <w:sz w:val="24"/>
          <w:szCs w:val="24"/>
        </w:rPr>
      </w:pPr>
      <w:r w:rsidRPr="005C0604">
        <w:rPr>
          <w:rFonts w:ascii="Cambria" w:hAnsi="Cambria" w:cs="Cambria"/>
          <w:bCs/>
          <w:sz w:val="24"/>
          <w:szCs w:val="24"/>
        </w:rPr>
        <w:t>41100000-0: Woda naturalna</w:t>
      </w:r>
    </w:p>
    <w:p w:rsidR="005C0604" w:rsidRDefault="005C0604" w:rsidP="005C0604">
      <w:pPr>
        <w:spacing w:line="36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945393" w:rsidRDefault="004E45B3">
      <w:pPr>
        <w:spacing w:line="36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>Termin realizacji zamówienia:</w:t>
      </w:r>
      <w:r>
        <w:rPr>
          <w:rFonts w:ascii="Cambria" w:hAnsi="Cambria" w:cs="Cambria"/>
          <w:sz w:val="24"/>
          <w:szCs w:val="24"/>
        </w:rPr>
        <w:t xml:space="preserve"> </w:t>
      </w:r>
    </w:p>
    <w:p w:rsidR="004E45B3" w:rsidRDefault="005C0604">
      <w:pPr>
        <w:spacing w:line="360" w:lineRule="auto"/>
        <w:jc w:val="both"/>
      </w:pPr>
      <w:r w:rsidRPr="005C0604">
        <w:rPr>
          <w:rFonts w:ascii="Cambria" w:hAnsi="Cambria" w:cs="Cambria"/>
          <w:color w:val="00000A"/>
          <w:kern w:val="0"/>
          <w:sz w:val="24"/>
          <w:szCs w:val="24"/>
          <w:lang w:eastAsia="pl-PL"/>
        </w:rPr>
        <w:t>Sukcesyw</w:t>
      </w:r>
      <w:r w:rsidR="00316AB3">
        <w:rPr>
          <w:rFonts w:ascii="Cambria" w:hAnsi="Cambria" w:cs="Cambria"/>
          <w:color w:val="00000A"/>
          <w:kern w:val="0"/>
          <w:sz w:val="24"/>
          <w:szCs w:val="24"/>
          <w:lang w:eastAsia="pl-PL"/>
        </w:rPr>
        <w:t>ne</w:t>
      </w:r>
      <w:r w:rsidRPr="005C0604">
        <w:rPr>
          <w:rFonts w:ascii="Cambria" w:hAnsi="Cambria" w:cs="Cambria"/>
          <w:color w:val="00000A"/>
          <w:kern w:val="0"/>
          <w:sz w:val="24"/>
          <w:szCs w:val="24"/>
          <w:lang w:eastAsia="pl-PL"/>
        </w:rPr>
        <w:t xml:space="preserve">, </w:t>
      </w:r>
      <w:r>
        <w:rPr>
          <w:rFonts w:ascii="Cambria" w:hAnsi="Cambria" w:cs="Cambria"/>
          <w:color w:val="00000A"/>
          <w:kern w:val="0"/>
          <w:sz w:val="24"/>
          <w:szCs w:val="24"/>
          <w:lang w:eastAsia="pl-PL"/>
        </w:rPr>
        <w:t xml:space="preserve">dostawy </w:t>
      </w:r>
      <w:r w:rsidRPr="005C0604">
        <w:rPr>
          <w:rFonts w:ascii="Cambria" w:hAnsi="Cambria" w:cs="Cambria"/>
          <w:color w:val="00000A"/>
          <w:kern w:val="0"/>
          <w:sz w:val="24"/>
          <w:szCs w:val="24"/>
          <w:lang w:eastAsia="pl-PL"/>
        </w:rPr>
        <w:t>jeden raz w tygodniu, zgodnie</w:t>
      </w:r>
      <w:r>
        <w:rPr>
          <w:rFonts w:ascii="Cambria" w:hAnsi="Cambria" w:cs="Cambria"/>
          <w:color w:val="00000A"/>
          <w:kern w:val="0"/>
          <w:sz w:val="24"/>
          <w:szCs w:val="24"/>
          <w:lang w:eastAsia="pl-PL"/>
        </w:rPr>
        <w:t xml:space="preserve"> z opisem przedmiotu zamówienia przez okres 12 miesięcy od dnia podpisania umowy.</w:t>
      </w:r>
      <w:r w:rsidR="00316AB3">
        <w:rPr>
          <w:rFonts w:ascii="Cambria" w:hAnsi="Cambria" w:cs="Cambria"/>
          <w:color w:val="00000A"/>
          <w:kern w:val="0"/>
          <w:sz w:val="24"/>
          <w:szCs w:val="24"/>
          <w:lang w:eastAsia="pl-PL"/>
        </w:rPr>
        <w:t xml:space="preserve"> </w:t>
      </w:r>
    </w:p>
    <w:p w:rsidR="004E45B3" w:rsidRDefault="004E45B3">
      <w:pPr>
        <w:spacing w:line="360" w:lineRule="auto"/>
        <w:jc w:val="both"/>
        <w:rPr>
          <w:rFonts w:ascii="Cambria" w:hAnsi="Cambria" w:cs="Cambria"/>
          <w:sz w:val="24"/>
          <w:szCs w:val="24"/>
          <w:u w:val="single"/>
        </w:rPr>
      </w:pPr>
    </w:p>
    <w:p w:rsidR="004E45B3" w:rsidRDefault="004E45B3">
      <w:pPr>
        <w:numPr>
          <w:ilvl w:val="0"/>
          <w:numId w:val="6"/>
        </w:numPr>
        <w:spacing w:line="360" w:lineRule="auto"/>
        <w:jc w:val="both"/>
      </w:pPr>
      <w:r>
        <w:rPr>
          <w:rFonts w:ascii="Cambria" w:hAnsi="Cambria" w:cs="Cambria"/>
          <w:b/>
          <w:sz w:val="24"/>
          <w:szCs w:val="24"/>
        </w:rPr>
        <w:t>Opis sposobu przygotowania oferty:</w:t>
      </w:r>
    </w:p>
    <w:p w:rsidR="004E45B3" w:rsidRDefault="004E45B3" w:rsidP="00945393">
      <w:pPr>
        <w:numPr>
          <w:ilvl w:val="0"/>
          <w:numId w:val="5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 xml:space="preserve">Wykonawca składa ofertę z wykorzystaniem </w:t>
      </w:r>
      <w:r>
        <w:rPr>
          <w:rFonts w:ascii="Cambria" w:hAnsi="Cambria" w:cs="Cambria"/>
          <w:b/>
          <w:sz w:val="24"/>
          <w:szCs w:val="24"/>
        </w:rPr>
        <w:t>formularza ofertowego</w:t>
      </w:r>
      <w:r>
        <w:rPr>
          <w:rFonts w:ascii="Cambria" w:hAnsi="Cambria" w:cs="Cambria"/>
          <w:sz w:val="24"/>
          <w:szCs w:val="24"/>
        </w:rPr>
        <w:t xml:space="preserve">, zgodnie ze wzorem stanowiącym </w:t>
      </w:r>
      <w:r>
        <w:rPr>
          <w:rFonts w:ascii="Cambria" w:hAnsi="Cambria" w:cs="Cambria"/>
          <w:b/>
          <w:sz w:val="24"/>
          <w:szCs w:val="24"/>
        </w:rPr>
        <w:t xml:space="preserve">załącznik nr </w:t>
      </w:r>
      <w:r w:rsidR="00E77507">
        <w:rPr>
          <w:rFonts w:ascii="Cambria" w:hAnsi="Cambria" w:cs="Cambria"/>
          <w:b/>
          <w:sz w:val="24"/>
          <w:szCs w:val="24"/>
        </w:rPr>
        <w:t>3</w:t>
      </w:r>
      <w:r>
        <w:rPr>
          <w:rFonts w:ascii="Cambria" w:hAnsi="Cambria" w:cs="Cambria"/>
          <w:sz w:val="24"/>
          <w:szCs w:val="24"/>
        </w:rPr>
        <w:t xml:space="preserve"> do zaproszenia do składania ofert</w:t>
      </w:r>
      <w:r w:rsidR="00E77507">
        <w:rPr>
          <w:rFonts w:ascii="Cambria" w:hAnsi="Cambria" w:cs="Cambria"/>
          <w:sz w:val="24"/>
          <w:szCs w:val="24"/>
        </w:rPr>
        <w:t xml:space="preserve"> oraz wypełniony </w:t>
      </w:r>
      <w:r w:rsidR="00E77507">
        <w:rPr>
          <w:rFonts w:ascii="Cambria" w:hAnsi="Cambria" w:cs="Cambria"/>
          <w:b/>
          <w:sz w:val="24"/>
          <w:szCs w:val="24"/>
        </w:rPr>
        <w:t xml:space="preserve">załącznik nr 1 </w:t>
      </w:r>
      <w:r w:rsidR="00276BA0">
        <w:rPr>
          <w:rFonts w:ascii="Cambria" w:hAnsi="Cambria" w:cs="Cambria"/>
          <w:sz w:val="24"/>
          <w:szCs w:val="24"/>
        </w:rPr>
        <w:t>opis przedmiotu zamówienia</w:t>
      </w:r>
      <w:r>
        <w:rPr>
          <w:rFonts w:ascii="Cambria" w:hAnsi="Cambria" w:cs="Cambria"/>
          <w:sz w:val="24"/>
          <w:szCs w:val="24"/>
        </w:rPr>
        <w:t xml:space="preserve">. </w:t>
      </w:r>
    </w:p>
    <w:p w:rsidR="004E45B3" w:rsidRDefault="004E45B3" w:rsidP="00945393">
      <w:pPr>
        <w:numPr>
          <w:ilvl w:val="0"/>
          <w:numId w:val="5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Oferta musi być podpisana przez osobę umocowaną do składania oświadczeń woli w imieniu Wykonawcy (aktualne na dzień składania oferty umocowanie do składania oświadczeń woli w imieniu Wykonawcy winno być załączone do oferty).</w:t>
      </w:r>
    </w:p>
    <w:p w:rsidR="004E45B3" w:rsidRDefault="004E45B3" w:rsidP="00945393">
      <w:pPr>
        <w:numPr>
          <w:ilvl w:val="0"/>
          <w:numId w:val="5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Oferowana cena musi być podana w PLN oraz być opisana cyfrowo i słownie.</w:t>
      </w:r>
    </w:p>
    <w:p w:rsidR="004E45B3" w:rsidRDefault="004E45B3" w:rsidP="00945393">
      <w:pPr>
        <w:numPr>
          <w:ilvl w:val="0"/>
          <w:numId w:val="5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W sytuacji, gdy Wykonawca lub osoba przez niego umocowana nie posiada pieczątki imiennej, powinna na dokumentach złożyć czytelny p odpis, z którego jednoznacznie wynika brzmienie imienia i nazwiska umożliwiające identyfikację osoby składającej podpis.</w:t>
      </w:r>
    </w:p>
    <w:p w:rsidR="004E45B3" w:rsidRDefault="004E45B3" w:rsidP="00945393">
      <w:pPr>
        <w:numPr>
          <w:ilvl w:val="0"/>
          <w:numId w:val="5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lastRenderedPageBreak/>
        <w:t>Obliczona przez Wykonawcę cena oferty powinna zawierać wszelkie koszty bezpośrednie i pośrednie, jakie Wykonawca uważa za niezbędne do poniesienia dla terminowego i prawidłowego wykonania przedmiotu zamówienia.</w:t>
      </w:r>
    </w:p>
    <w:p w:rsidR="004E45B3" w:rsidRDefault="004E45B3" w:rsidP="00945393">
      <w:pPr>
        <w:numPr>
          <w:ilvl w:val="0"/>
          <w:numId w:val="5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Wykonawcy ponoszą wszelkie koszty związane z przygotowaniem i złożeniem oferty.</w:t>
      </w:r>
    </w:p>
    <w:p w:rsidR="004E45B3" w:rsidRDefault="004E45B3" w:rsidP="00945393">
      <w:pPr>
        <w:numPr>
          <w:ilvl w:val="0"/>
          <w:numId w:val="5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Wszystkie dokumenty i załączniki muszą być opatrzone podpisem Wykonawcy. Oferta wymaga podpisu osób uprawnionych do reprezentowania podmiotu  składającego zgodnie z wymaganiami ustawowymi. Jeśli ofertę podpisuje inna osoba, Wykonawca zobowiązany jest razem z ofertą przedłożyć stosowne pełnomocnictwo;</w:t>
      </w:r>
    </w:p>
    <w:p w:rsidR="004E45B3" w:rsidRDefault="004E45B3" w:rsidP="00945393">
      <w:pPr>
        <w:numPr>
          <w:ilvl w:val="0"/>
          <w:numId w:val="5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Poprawki lub zmiany w ofercie muszą być dokonane w sposób czytelny, parafowane własnoręcznie przez osobę podpisującą ofertę.</w:t>
      </w:r>
    </w:p>
    <w:p w:rsidR="004E45B3" w:rsidRDefault="004E45B3" w:rsidP="00945393">
      <w:pPr>
        <w:numPr>
          <w:ilvl w:val="0"/>
          <w:numId w:val="5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Oferty nieodpowiadające wymogom formalnym zostaną odrzucone.</w:t>
      </w:r>
    </w:p>
    <w:p w:rsidR="004E45B3" w:rsidRDefault="004E45B3">
      <w:pPr>
        <w:spacing w:line="360" w:lineRule="auto"/>
        <w:ind w:left="360"/>
        <w:jc w:val="both"/>
        <w:rPr>
          <w:rFonts w:ascii="Cambria" w:hAnsi="Cambria" w:cs="Cambria"/>
          <w:sz w:val="24"/>
          <w:szCs w:val="24"/>
        </w:rPr>
      </w:pPr>
    </w:p>
    <w:p w:rsidR="004E45B3" w:rsidRDefault="004E45B3">
      <w:pPr>
        <w:numPr>
          <w:ilvl w:val="0"/>
          <w:numId w:val="6"/>
        </w:numPr>
        <w:spacing w:line="360" w:lineRule="auto"/>
        <w:jc w:val="both"/>
      </w:pPr>
      <w:r>
        <w:rPr>
          <w:rFonts w:ascii="Cambria" w:hAnsi="Cambria" w:cs="Cambria"/>
          <w:b/>
          <w:sz w:val="24"/>
          <w:szCs w:val="24"/>
        </w:rPr>
        <w:t xml:space="preserve">Osoby do kontaktu w zakresie przedmiotu zamówienia: </w:t>
      </w:r>
    </w:p>
    <w:p w:rsidR="00E77507" w:rsidRPr="00E77507" w:rsidRDefault="006A7FC5" w:rsidP="00E77507">
      <w:pPr>
        <w:spacing w:line="360" w:lineRule="auto"/>
        <w:jc w:val="both"/>
        <w:rPr>
          <w:rFonts w:ascii="Cambria" w:hAnsi="Cambria" w:cs="Cambria"/>
          <w:sz w:val="24"/>
          <w:szCs w:val="24"/>
        </w:rPr>
      </w:pPr>
      <w:r w:rsidRPr="006A7FC5">
        <w:rPr>
          <w:rFonts w:ascii="Cambria" w:hAnsi="Cambria" w:cs="Cambria"/>
          <w:sz w:val="24"/>
          <w:szCs w:val="24"/>
        </w:rPr>
        <w:t xml:space="preserve">Pani Jolanta </w:t>
      </w:r>
      <w:proofErr w:type="spellStart"/>
      <w:r w:rsidRPr="006A7FC5">
        <w:rPr>
          <w:rFonts w:ascii="Cambria" w:hAnsi="Cambria" w:cs="Cambria"/>
          <w:sz w:val="24"/>
          <w:szCs w:val="24"/>
        </w:rPr>
        <w:t>Zezula</w:t>
      </w:r>
      <w:proofErr w:type="spellEnd"/>
      <w:r w:rsidRPr="006A7FC5">
        <w:rPr>
          <w:rFonts w:ascii="Cambria" w:hAnsi="Cambria" w:cs="Cambria"/>
          <w:sz w:val="24"/>
          <w:szCs w:val="24"/>
        </w:rPr>
        <w:t>, tel. 81 7424575, jzezula@lublin.uw.gov.pl</w:t>
      </w:r>
      <w:r w:rsidR="00CA02E2">
        <w:rPr>
          <w:rFonts w:ascii="Cambria" w:hAnsi="Cambria" w:cs="Cambria"/>
          <w:sz w:val="24"/>
          <w:szCs w:val="24"/>
        </w:rPr>
        <w:t xml:space="preserve"> </w:t>
      </w:r>
    </w:p>
    <w:p w:rsidR="00E77507" w:rsidRDefault="00E77507" w:rsidP="00E77507">
      <w:pPr>
        <w:spacing w:line="360" w:lineRule="auto"/>
        <w:jc w:val="both"/>
        <w:rPr>
          <w:rFonts w:ascii="Cambria" w:hAnsi="Cambria" w:cs="Cambria"/>
          <w:sz w:val="24"/>
          <w:szCs w:val="24"/>
        </w:rPr>
      </w:pPr>
    </w:p>
    <w:p w:rsidR="004E45B3" w:rsidRDefault="004E45B3">
      <w:pPr>
        <w:spacing w:line="360" w:lineRule="auto"/>
        <w:jc w:val="both"/>
      </w:pPr>
      <w:r>
        <w:rPr>
          <w:rFonts w:ascii="Cambria" w:hAnsi="Cambria" w:cs="Cambria"/>
          <w:sz w:val="24"/>
          <w:szCs w:val="24"/>
        </w:rPr>
        <w:t xml:space="preserve">Wszelkie oświadczenia, wnioski, zawiadomienia oraz informacje Zamawiający i Wykonawcy przekazują </w:t>
      </w:r>
      <w:r w:rsidRPr="00316AB3">
        <w:rPr>
          <w:rFonts w:ascii="Cambria" w:hAnsi="Cambria" w:cs="Cambria"/>
          <w:sz w:val="24"/>
          <w:szCs w:val="24"/>
        </w:rPr>
        <w:t xml:space="preserve">pisemnie lub drogą elektroniczną na adres e-mail: </w:t>
      </w:r>
      <w:hyperlink r:id="rId9" w:history="1">
        <w:r w:rsidRPr="00316AB3">
          <w:rPr>
            <w:rStyle w:val="Hipercze"/>
            <w:rFonts w:ascii="Cambria" w:hAnsi="Cambria" w:cs="Cambria"/>
            <w:color w:val="auto"/>
            <w:sz w:val="24"/>
            <w:szCs w:val="24"/>
            <w:u w:val="none"/>
          </w:rPr>
          <w:t>zampub@lublin.uw.gov.pl</w:t>
        </w:r>
      </w:hyperlink>
      <w:r>
        <w:rPr>
          <w:rFonts w:ascii="Cambria" w:hAnsi="Cambria" w:cs="Cambria"/>
          <w:sz w:val="24"/>
          <w:szCs w:val="24"/>
        </w:rPr>
        <w:t xml:space="preserve"> </w:t>
      </w:r>
    </w:p>
    <w:p w:rsidR="004E45B3" w:rsidRDefault="004E45B3">
      <w:pPr>
        <w:spacing w:line="360" w:lineRule="auto"/>
        <w:jc w:val="both"/>
        <w:rPr>
          <w:rFonts w:ascii="Cambria" w:hAnsi="Cambria" w:cs="Cambria"/>
          <w:sz w:val="24"/>
          <w:szCs w:val="24"/>
        </w:rPr>
      </w:pPr>
    </w:p>
    <w:p w:rsidR="004E45B3" w:rsidRDefault="004E45B3">
      <w:pPr>
        <w:numPr>
          <w:ilvl w:val="0"/>
          <w:numId w:val="6"/>
        </w:numPr>
        <w:spacing w:line="360" w:lineRule="auto"/>
        <w:jc w:val="both"/>
      </w:pPr>
      <w:r>
        <w:rPr>
          <w:rFonts w:ascii="Cambria" w:hAnsi="Cambria" w:cs="Cambria"/>
          <w:b/>
          <w:sz w:val="24"/>
          <w:szCs w:val="24"/>
        </w:rPr>
        <w:t xml:space="preserve">Termin składania oferty: </w:t>
      </w:r>
    </w:p>
    <w:p w:rsidR="004E45B3" w:rsidRDefault="00A53E05">
      <w:pPr>
        <w:spacing w:line="360" w:lineRule="auto"/>
        <w:ind w:left="360"/>
        <w:jc w:val="both"/>
      </w:pPr>
      <w:r>
        <w:rPr>
          <w:rFonts w:ascii="Cambria" w:hAnsi="Cambria" w:cs="Cambria"/>
          <w:sz w:val="24"/>
          <w:szCs w:val="24"/>
          <w:u w:val="single"/>
        </w:rPr>
        <w:t>30.04.</w:t>
      </w:r>
      <w:r w:rsidR="00CA02E2">
        <w:rPr>
          <w:rFonts w:ascii="Cambria" w:hAnsi="Cambria" w:cs="Cambria"/>
          <w:sz w:val="24"/>
          <w:szCs w:val="24"/>
          <w:u w:val="single"/>
        </w:rPr>
        <w:t>2026 r. do godz. 10:</w:t>
      </w:r>
      <w:r w:rsidR="004E45B3">
        <w:rPr>
          <w:rFonts w:ascii="Cambria" w:hAnsi="Cambria" w:cs="Cambria"/>
          <w:sz w:val="24"/>
          <w:szCs w:val="24"/>
          <w:u w:val="single"/>
        </w:rPr>
        <w:t>00</w:t>
      </w:r>
      <w:bookmarkStart w:id="0" w:name="_GoBack"/>
      <w:bookmarkEnd w:id="0"/>
    </w:p>
    <w:p w:rsidR="004E45B3" w:rsidRDefault="004E45B3">
      <w:pPr>
        <w:spacing w:line="360" w:lineRule="auto"/>
        <w:jc w:val="both"/>
        <w:rPr>
          <w:rFonts w:ascii="Cambria" w:hAnsi="Cambria" w:cs="Cambria"/>
          <w:b/>
          <w:sz w:val="24"/>
          <w:szCs w:val="24"/>
          <w:u w:val="single"/>
        </w:rPr>
      </w:pPr>
    </w:p>
    <w:p w:rsidR="004E45B3" w:rsidRDefault="004E45B3">
      <w:pPr>
        <w:numPr>
          <w:ilvl w:val="0"/>
          <w:numId w:val="6"/>
        </w:numPr>
        <w:spacing w:line="360" w:lineRule="auto"/>
        <w:jc w:val="both"/>
      </w:pPr>
      <w:r>
        <w:rPr>
          <w:rFonts w:ascii="Cambria" w:hAnsi="Cambria" w:cs="Cambria"/>
          <w:b/>
          <w:sz w:val="24"/>
          <w:szCs w:val="24"/>
        </w:rPr>
        <w:t xml:space="preserve">Kryteria oceny oferty: </w:t>
      </w:r>
    </w:p>
    <w:p w:rsidR="004E45B3" w:rsidRDefault="004E45B3" w:rsidP="00381B0B">
      <w:pPr>
        <w:numPr>
          <w:ilvl w:val="0"/>
          <w:numId w:val="3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 xml:space="preserve">Maksymalna </w:t>
      </w:r>
      <w:r w:rsidRPr="00BF5994">
        <w:rPr>
          <w:rFonts w:ascii="Cambria" w:hAnsi="Cambria" w:cs="Cambria"/>
          <w:sz w:val="24"/>
          <w:szCs w:val="24"/>
        </w:rPr>
        <w:t>liczba punktów do uzyskania wynosi 100.</w:t>
      </w:r>
    </w:p>
    <w:p w:rsidR="004E45B3" w:rsidRDefault="004E45B3" w:rsidP="00381B0B">
      <w:pPr>
        <w:numPr>
          <w:ilvl w:val="0"/>
          <w:numId w:val="3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 xml:space="preserve">Zamawiający dokona oceny ważnych ofert dotyczących wyboru Wykonawcy na podstawie następujących kryterium: </w:t>
      </w:r>
    </w:p>
    <w:p w:rsidR="004E45B3" w:rsidRDefault="004E45B3">
      <w:pPr>
        <w:spacing w:line="360" w:lineRule="auto"/>
        <w:jc w:val="both"/>
      </w:pPr>
      <w:r>
        <w:rPr>
          <w:rFonts w:ascii="Cambria" w:hAnsi="Cambria" w:cs="Cambria"/>
          <w:sz w:val="24"/>
          <w:szCs w:val="24"/>
        </w:rPr>
        <w:t xml:space="preserve">Kryterium </w:t>
      </w:r>
      <w:r>
        <w:rPr>
          <w:rFonts w:ascii="Cambria" w:hAnsi="Cambria" w:cs="Cambria"/>
          <w:b/>
          <w:sz w:val="24"/>
          <w:szCs w:val="24"/>
        </w:rPr>
        <w:t xml:space="preserve">cena </w:t>
      </w:r>
      <w:r>
        <w:rPr>
          <w:rFonts w:ascii="Cambria" w:hAnsi="Cambria" w:cs="Cambria"/>
          <w:sz w:val="24"/>
          <w:szCs w:val="24"/>
        </w:rPr>
        <w:t>dokonana zostanie zgodnie ze wzorem:</w:t>
      </w:r>
    </w:p>
    <w:p w:rsidR="004E45B3" w:rsidRDefault="004E45B3">
      <w:pPr>
        <w:widowControl w:val="0"/>
        <w:tabs>
          <w:tab w:val="left" w:pos="0"/>
        </w:tabs>
        <w:autoSpaceDE w:val="0"/>
        <w:spacing w:line="360" w:lineRule="auto"/>
        <w:jc w:val="both"/>
      </w:pPr>
      <w:r>
        <w:rPr>
          <w:rFonts w:ascii="Cambria" w:hAnsi="Cambria" w:cs="Cambria"/>
          <w:b/>
          <w:color w:val="000000"/>
          <w:sz w:val="24"/>
          <w:szCs w:val="24"/>
        </w:rPr>
        <w:t>C</w:t>
      </w:r>
      <w:r>
        <w:rPr>
          <w:rFonts w:ascii="Cambria" w:hAnsi="Cambria" w:cs="Cambria"/>
          <w:color w:val="000000"/>
          <w:sz w:val="24"/>
          <w:szCs w:val="24"/>
        </w:rPr>
        <w:t xml:space="preserve"> = (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Cmin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 xml:space="preserve"> :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Cb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>) x 100</w:t>
      </w:r>
    </w:p>
    <w:p w:rsidR="004E45B3" w:rsidRDefault="004E45B3">
      <w:pPr>
        <w:widowControl w:val="0"/>
        <w:tabs>
          <w:tab w:val="left" w:pos="0"/>
        </w:tabs>
        <w:autoSpaceDE w:val="0"/>
        <w:spacing w:line="360" w:lineRule="auto"/>
        <w:jc w:val="both"/>
      </w:pPr>
      <w:r>
        <w:rPr>
          <w:rFonts w:ascii="Cambria" w:hAnsi="Cambria" w:cs="Cambria"/>
          <w:color w:val="000000"/>
          <w:sz w:val="24"/>
          <w:szCs w:val="24"/>
        </w:rPr>
        <w:t>gdzie:</w:t>
      </w:r>
    </w:p>
    <w:p w:rsidR="004E45B3" w:rsidRDefault="004E45B3">
      <w:pPr>
        <w:widowControl w:val="0"/>
        <w:tabs>
          <w:tab w:val="left" w:pos="0"/>
        </w:tabs>
        <w:autoSpaceDE w:val="0"/>
        <w:spacing w:line="360" w:lineRule="auto"/>
        <w:jc w:val="both"/>
      </w:pPr>
      <w:r>
        <w:rPr>
          <w:rFonts w:ascii="Cambria" w:hAnsi="Cambria" w:cs="Cambria"/>
          <w:color w:val="000000"/>
          <w:sz w:val="24"/>
          <w:szCs w:val="24"/>
        </w:rPr>
        <w:t>C – liczba punktów danej oferty w kryterium cena</w:t>
      </w:r>
    </w:p>
    <w:p w:rsidR="004E45B3" w:rsidRDefault="004E45B3">
      <w:pPr>
        <w:widowControl w:val="0"/>
        <w:tabs>
          <w:tab w:val="left" w:pos="0"/>
        </w:tabs>
        <w:autoSpaceDE w:val="0"/>
        <w:spacing w:line="360" w:lineRule="auto"/>
        <w:jc w:val="both"/>
      </w:pPr>
      <w:r>
        <w:rPr>
          <w:rFonts w:ascii="Cambria" w:hAnsi="Cambria" w:cs="Cambria"/>
          <w:color w:val="000000"/>
          <w:sz w:val="24"/>
          <w:szCs w:val="24"/>
        </w:rPr>
        <w:t xml:space="preserve">C </w:t>
      </w:r>
      <w:r>
        <w:rPr>
          <w:rFonts w:ascii="Cambria" w:hAnsi="Cambria" w:cs="Cambria"/>
          <w:color w:val="000000"/>
          <w:sz w:val="24"/>
          <w:szCs w:val="24"/>
          <w:vertAlign w:val="subscript"/>
        </w:rPr>
        <w:t>min</w:t>
      </w:r>
      <w:r>
        <w:rPr>
          <w:rFonts w:ascii="Cambria" w:hAnsi="Cambria" w:cs="Cambria"/>
          <w:color w:val="000000"/>
          <w:sz w:val="24"/>
          <w:szCs w:val="24"/>
        </w:rPr>
        <w:t xml:space="preserve"> – najniższa cena </w:t>
      </w:r>
      <w:r w:rsidR="00945393">
        <w:rPr>
          <w:rFonts w:ascii="Cambria" w:hAnsi="Cambria" w:cs="Cambria"/>
          <w:color w:val="000000"/>
          <w:sz w:val="24"/>
          <w:szCs w:val="24"/>
        </w:rPr>
        <w:t xml:space="preserve">oferty </w:t>
      </w:r>
      <w:r>
        <w:rPr>
          <w:rFonts w:ascii="Cambria" w:hAnsi="Cambria" w:cs="Cambria"/>
          <w:color w:val="000000"/>
          <w:sz w:val="24"/>
          <w:szCs w:val="24"/>
        </w:rPr>
        <w:t>spośród oferowanych</w:t>
      </w:r>
      <w:r w:rsidR="00945393">
        <w:rPr>
          <w:rFonts w:ascii="Cambria" w:hAnsi="Cambria" w:cs="Cambria"/>
          <w:color w:val="000000"/>
          <w:sz w:val="24"/>
          <w:szCs w:val="24"/>
        </w:rPr>
        <w:t xml:space="preserve"> </w:t>
      </w:r>
      <w:r w:rsidR="00945393" w:rsidRPr="002515F2">
        <w:rPr>
          <w:rFonts w:ascii="Cambria" w:hAnsi="Cambria" w:cs="Tahoma"/>
          <w:sz w:val="24"/>
          <w:szCs w:val="24"/>
          <w:lang w:eastAsia="pl-PL"/>
        </w:rPr>
        <w:t>ofert niepodlegających odrzuceniu</w:t>
      </w:r>
    </w:p>
    <w:p w:rsidR="004E45B3" w:rsidRDefault="004E45B3">
      <w:pPr>
        <w:widowControl w:val="0"/>
        <w:tabs>
          <w:tab w:val="left" w:pos="0"/>
        </w:tabs>
        <w:autoSpaceDE w:val="0"/>
        <w:spacing w:line="360" w:lineRule="auto"/>
        <w:jc w:val="both"/>
      </w:pPr>
      <w:r>
        <w:rPr>
          <w:rFonts w:ascii="Cambria" w:hAnsi="Cambria" w:cs="Cambria"/>
          <w:color w:val="000000"/>
          <w:sz w:val="24"/>
          <w:szCs w:val="24"/>
        </w:rPr>
        <w:t xml:space="preserve">C </w:t>
      </w:r>
      <w:r>
        <w:rPr>
          <w:rFonts w:ascii="Cambria" w:hAnsi="Cambria" w:cs="Cambria"/>
          <w:color w:val="000000"/>
          <w:sz w:val="24"/>
          <w:szCs w:val="24"/>
          <w:vertAlign w:val="subscript"/>
        </w:rPr>
        <w:t>b</w:t>
      </w:r>
      <w:r>
        <w:rPr>
          <w:rFonts w:ascii="Cambria" w:hAnsi="Cambria" w:cs="Cambria"/>
          <w:color w:val="000000"/>
          <w:sz w:val="24"/>
          <w:szCs w:val="24"/>
        </w:rPr>
        <w:t xml:space="preserve"> – cena badanej oferty</w:t>
      </w:r>
    </w:p>
    <w:p w:rsidR="004E45B3" w:rsidRDefault="004E45B3">
      <w:pPr>
        <w:widowControl w:val="0"/>
        <w:tabs>
          <w:tab w:val="left" w:pos="0"/>
        </w:tabs>
        <w:autoSpaceDE w:val="0"/>
        <w:spacing w:line="360" w:lineRule="auto"/>
        <w:jc w:val="both"/>
      </w:pPr>
      <w:r>
        <w:rPr>
          <w:rFonts w:ascii="Cambria" w:hAnsi="Cambria" w:cs="Cambria"/>
          <w:color w:val="000000"/>
          <w:sz w:val="24"/>
          <w:szCs w:val="24"/>
        </w:rPr>
        <w:lastRenderedPageBreak/>
        <w:t>1%= 1 pkt</w:t>
      </w:r>
    </w:p>
    <w:p w:rsidR="004E45B3" w:rsidRDefault="004E45B3" w:rsidP="00381B0B">
      <w:pPr>
        <w:numPr>
          <w:ilvl w:val="0"/>
          <w:numId w:val="3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Ważna formalnie oferta, która uzyska największą liczbę punktów, zostanie uznana za najkorzystniejszą.</w:t>
      </w:r>
    </w:p>
    <w:p w:rsidR="004E45B3" w:rsidRDefault="004E45B3" w:rsidP="00381B0B">
      <w:pPr>
        <w:numPr>
          <w:ilvl w:val="0"/>
          <w:numId w:val="3"/>
        </w:numPr>
        <w:spacing w:line="360" w:lineRule="auto"/>
        <w:ind w:left="426" w:hanging="426"/>
        <w:jc w:val="both"/>
      </w:pPr>
      <w:r>
        <w:rPr>
          <w:rFonts w:ascii="Cambria" w:hAnsi="Cambria" w:cs="Cambria"/>
          <w:sz w:val="24"/>
          <w:szCs w:val="24"/>
        </w:rPr>
        <w:t>Wszystkie obliczenia będą dokonywane z dokładnością do dwóch liczb po przecinku.</w:t>
      </w:r>
    </w:p>
    <w:p w:rsidR="004E45B3" w:rsidRDefault="004E45B3">
      <w:pPr>
        <w:spacing w:line="360" w:lineRule="auto"/>
        <w:jc w:val="both"/>
        <w:rPr>
          <w:rFonts w:ascii="Cambria" w:hAnsi="Cambria" w:cs="Cambria"/>
          <w:b/>
          <w:sz w:val="24"/>
          <w:szCs w:val="24"/>
        </w:rPr>
      </w:pPr>
    </w:p>
    <w:p w:rsidR="004E45B3" w:rsidRDefault="004E45B3">
      <w:pPr>
        <w:numPr>
          <w:ilvl w:val="0"/>
          <w:numId w:val="6"/>
        </w:numPr>
        <w:spacing w:line="360" w:lineRule="auto"/>
        <w:jc w:val="both"/>
      </w:pPr>
      <w:r>
        <w:rPr>
          <w:rFonts w:ascii="Cambria" w:hAnsi="Cambria" w:cs="Cambria"/>
          <w:b/>
          <w:sz w:val="24"/>
          <w:szCs w:val="24"/>
        </w:rPr>
        <w:t>Miejsce, sposoby i termin składania ofert</w:t>
      </w:r>
    </w:p>
    <w:p w:rsidR="00BF5994" w:rsidRPr="00083678" w:rsidRDefault="004E45B3" w:rsidP="00083678">
      <w:pPr>
        <w:numPr>
          <w:ilvl w:val="0"/>
          <w:numId w:val="7"/>
        </w:numPr>
        <w:spacing w:line="360" w:lineRule="auto"/>
        <w:ind w:left="425" w:hanging="425"/>
        <w:jc w:val="both"/>
      </w:pPr>
      <w:r>
        <w:rPr>
          <w:rFonts w:ascii="Cambria" w:hAnsi="Cambria" w:cs="Cambria"/>
          <w:kern w:val="0"/>
          <w:sz w:val="24"/>
          <w:szCs w:val="24"/>
        </w:rPr>
        <w:t>Ofertę należy dostarczyć</w:t>
      </w:r>
      <w:r w:rsidR="00BF5994">
        <w:rPr>
          <w:rFonts w:ascii="Cambria" w:hAnsi="Cambria" w:cs="Cambria"/>
          <w:kern w:val="0"/>
          <w:sz w:val="24"/>
          <w:szCs w:val="24"/>
        </w:rPr>
        <w:t xml:space="preserve"> </w:t>
      </w:r>
      <w:r w:rsidR="00BF5994" w:rsidRPr="00E71796">
        <w:rPr>
          <w:rFonts w:ascii="Cambria" w:hAnsi="Cambria"/>
          <w:sz w:val="24"/>
          <w:szCs w:val="24"/>
          <w:lang w:eastAsia="pl-PL"/>
        </w:rPr>
        <w:t>za pomocą platformy pod adresem internetowym</w:t>
      </w:r>
      <w:r>
        <w:rPr>
          <w:rFonts w:ascii="Cambria" w:hAnsi="Cambria" w:cs="Cambria"/>
          <w:kern w:val="0"/>
          <w:sz w:val="24"/>
          <w:szCs w:val="24"/>
        </w:rPr>
        <w:t>:</w:t>
      </w:r>
    </w:p>
    <w:p w:rsidR="00083678" w:rsidRPr="00BF5994" w:rsidRDefault="00083678" w:rsidP="00BF5994">
      <w:pPr>
        <w:pStyle w:val="Akapitzlist"/>
        <w:spacing w:line="360" w:lineRule="auto"/>
        <w:ind w:left="360"/>
        <w:rPr>
          <w:rFonts w:ascii="Cambria" w:hAnsi="Cambria"/>
          <w:color w:val="FF0000"/>
          <w:sz w:val="24"/>
          <w:szCs w:val="24"/>
          <w:lang w:eastAsia="pl-PL"/>
        </w:rPr>
      </w:pPr>
      <w:r w:rsidRPr="006A7FC5">
        <w:rPr>
          <w:rFonts w:ascii="Cambria" w:hAnsi="Cambria"/>
          <w:sz w:val="24"/>
          <w:szCs w:val="24"/>
          <w:lang w:eastAsia="pl-PL"/>
        </w:rPr>
        <w:t>https://zamowi</w:t>
      </w:r>
      <w:r w:rsidR="006A7FC5">
        <w:rPr>
          <w:rFonts w:ascii="Cambria" w:hAnsi="Cambria"/>
          <w:sz w:val="24"/>
          <w:szCs w:val="24"/>
          <w:lang w:eastAsia="pl-PL"/>
        </w:rPr>
        <w:t>enia.lublin.uw.gov.pl</w:t>
      </w:r>
    </w:p>
    <w:p w:rsidR="00BF5994" w:rsidRPr="00BF5994" w:rsidRDefault="00BF5994" w:rsidP="00BF5994">
      <w:pPr>
        <w:pStyle w:val="Akapitzlist"/>
        <w:numPr>
          <w:ilvl w:val="0"/>
          <w:numId w:val="7"/>
        </w:numPr>
        <w:suppressAutoHyphens w:val="0"/>
        <w:spacing w:line="360" w:lineRule="auto"/>
        <w:contextualSpacing/>
        <w:rPr>
          <w:rFonts w:ascii="Calibri" w:hAnsi="Calibri"/>
          <w:sz w:val="24"/>
          <w:szCs w:val="24"/>
          <w:lang w:eastAsia="pl-PL"/>
        </w:rPr>
      </w:pPr>
      <w:r w:rsidRPr="002515F2">
        <w:rPr>
          <w:rFonts w:ascii="Cambria" w:hAnsi="Cambria"/>
          <w:sz w:val="24"/>
          <w:szCs w:val="24"/>
          <w:lang w:eastAsia="pl-PL"/>
        </w:rPr>
        <w:t xml:space="preserve">Wykonawca oświadcza że zapoznał się z instrukcją obsługi i zasadami działania platformy. W wyniku nie prawidłowego złożenia oferty za pomocą platformy, skutki będą obciążały Wykonawcę.   </w:t>
      </w:r>
    </w:p>
    <w:p w:rsidR="00BF5994" w:rsidRDefault="00BF5994" w:rsidP="00BF5994">
      <w:pPr>
        <w:numPr>
          <w:ilvl w:val="0"/>
          <w:numId w:val="7"/>
        </w:numPr>
        <w:suppressAutoHyphens w:val="0"/>
        <w:autoSpaceDE w:val="0"/>
        <w:spacing w:line="360" w:lineRule="auto"/>
        <w:ind w:left="426" w:hanging="426"/>
        <w:jc w:val="both"/>
      </w:pPr>
      <w:r w:rsidRPr="00BF5994">
        <w:rPr>
          <w:rFonts w:ascii="Cambria" w:hAnsi="Cambria" w:cs="Cambria"/>
          <w:kern w:val="0"/>
          <w:sz w:val="24"/>
          <w:szCs w:val="24"/>
          <w:lang w:eastAsia="pl-PL"/>
        </w:rPr>
        <w:t>Jeżeli Wykonawca, którego oferta została wybrana jako najkorzystniejsza, uchyli się od zawarcia umowy Zamawiający wybierze ofertę najkorzystniejszą spośród pozostałych ofert bez przeprowadzania ich ponownego badania i oceny, lub w przypadku ich braku unieważni postępowanie.</w:t>
      </w:r>
    </w:p>
    <w:p w:rsidR="004E45B3" w:rsidRDefault="004E45B3" w:rsidP="00C86397">
      <w:pPr>
        <w:numPr>
          <w:ilvl w:val="0"/>
          <w:numId w:val="7"/>
        </w:numPr>
        <w:suppressAutoHyphens w:val="0"/>
        <w:autoSpaceDE w:val="0"/>
        <w:spacing w:line="360" w:lineRule="auto"/>
        <w:ind w:left="426" w:hanging="426"/>
        <w:jc w:val="both"/>
      </w:pPr>
      <w:r w:rsidRPr="00BF5994">
        <w:rPr>
          <w:rFonts w:ascii="Cambria" w:hAnsi="Cambria" w:cs="Cambria"/>
          <w:kern w:val="0"/>
          <w:sz w:val="24"/>
          <w:szCs w:val="24"/>
          <w:lang w:eastAsia="pl-PL"/>
        </w:rPr>
        <w:t>Zamawiający nie odsyła nadesłanych ofert.</w:t>
      </w:r>
    </w:p>
    <w:p w:rsidR="004E45B3" w:rsidRDefault="004E45B3" w:rsidP="00381B0B">
      <w:pPr>
        <w:numPr>
          <w:ilvl w:val="0"/>
          <w:numId w:val="7"/>
        </w:numPr>
        <w:suppressAutoHyphens w:val="0"/>
        <w:autoSpaceDE w:val="0"/>
        <w:spacing w:line="360" w:lineRule="auto"/>
        <w:ind w:left="426" w:hanging="426"/>
        <w:jc w:val="both"/>
      </w:pPr>
      <w:r>
        <w:rPr>
          <w:rFonts w:ascii="Cambria" w:hAnsi="Cambria" w:cs="Cambria"/>
          <w:kern w:val="0"/>
          <w:sz w:val="24"/>
          <w:szCs w:val="24"/>
          <w:lang w:eastAsia="pl-PL"/>
        </w:rPr>
        <w:t>Zamawiający zabrania jakichkolwiek modyfikacji treści Załączników, za wyjątkiem miejsc służących do wypełnienia oferty.</w:t>
      </w:r>
    </w:p>
    <w:p w:rsidR="004E45B3" w:rsidRDefault="004E45B3" w:rsidP="00381B0B">
      <w:pPr>
        <w:numPr>
          <w:ilvl w:val="0"/>
          <w:numId w:val="7"/>
        </w:numPr>
        <w:suppressAutoHyphens w:val="0"/>
        <w:autoSpaceDE w:val="0"/>
        <w:spacing w:line="360" w:lineRule="auto"/>
        <w:ind w:left="426" w:hanging="426"/>
        <w:jc w:val="both"/>
      </w:pPr>
      <w:r>
        <w:rPr>
          <w:rFonts w:ascii="Cambria" w:hAnsi="Cambria" w:cs="Cambria"/>
          <w:kern w:val="0"/>
          <w:sz w:val="24"/>
          <w:szCs w:val="24"/>
          <w:lang w:eastAsia="pl-PL"/>
        </w:rPr>
        <w:t xml:space="preserve">Oferent przed upływem terminu złożenia oferty może zmienić lub wycofać swoją ofertę składając pisemne oświadczenie. Oferta wycofana nie będzie rozpatrywana. </w:t>
      </w:r>
    </w:p>
    <w:p w:rsidR="00BF5994" w:rsidRPr="00DC6DB0" w:rsidRDefault="004E45B3" w:rsidP="00DC6DB0">
      <w:pPr>
        <w:numPr>
          <w:ilvl w:val="0"/>
          <w:numId w:val="7"/>
        </w:numPr>
        <w:suppressAutoHyphens w:val="0"/>
        <w:autoSpaceDE w:val="0"/>
        <w:spacing w:line="360" w:lineRule="auto"/>
        <w:ind w:left="426" w:hanging="426"/>
        <w:jc w:val="both"/>
      </w:pPr>
      <w:r>
        <w:rPr>
          <w:rFonts w:ascii="Cambria" w:hAnsi="Cambria" w:cs="Cambria"/>
          <w:kern w:val="0"/>
          <w:sz w:val="24"/>
          <w:szCs w:val="24"/>
          <w:lang w:eastAsia="pl-PL"/>
        </w:rPr>
        <w:t>W toku oceny ofert Zamawiający może żądać od oferenta wyjaśnień dotyczących złożonej oferty.</w:t>
      </w:r>
    </w:p>
    <w:p w:rsidR="00BF5994" w:rsidRPr="00381B0B" w:rsidRDefault="00BF5994" w:rsidP="00BF5994">
      <w:pPr>
        <w:suppressAutoHyphens w:val="0"/>
        <w:autoSpaceDE w:val="0"/>
        <w:spacing w:line="360" w:lineRule="auto"/>
        <w:ind w:left="426"/>
        <w:jc w:val="both"/>
      </w:pPr>
    </w:p>
    <w:p w:rsidR="000C5E92" w:rsidRPr="000C5E92" w:rsidRDefault="000C5E92" w:rsidP="000C5E92">
      <w:pPr>
        <w:pStyle w:val="Akapitzlist"/>
        <w:spacing w:line="360" w:lineRule="auto"/>
        <w:ind w:left="0"/>
        <w:rPr>
          <w:rFonts w:ascii="Calibri" w:hAnsi="Calibri"/>
          <w:color w:val="000000"/>
          <w:sz w:val="24"/>
          <w:szCs w:val="24"/>
          <w:lang w:eastAsia="pl-PL"/>
        </w:rPr>
      </w:pPr>
      <w:r w:rsidRPr="000C5E92">
        <w:rPr>
          <w:rFonts w:ascii="Cambria" w:hAnsi="Cambria"/>
          <w:color w:val="000000"/>
          <w:sz w:val="24"/>
          <w:szCs w:val="24"/>
          <w:u w:val="single"/>
          <w:lang w:eastAsia="pl-PL"/>
        </w:rPr>
        <w:t xml:space="preserve">Załączniki: </w:t>
      </w:r>
      <w:r w:rsidRPr="000C5E92">
        <w:rPr>
          <w:rFonts w:ascii="Cambria" w:hAnsi="Cambria"/>
          <w:color w:val="000000"/>
          <w:sz w:val="24"/>
          <w:szCs w:val="24"/>
          <w:lang w:eastAsia="pl-PL"/>
        </w:rPr>
        <w:t xml:space="preserve"> </w:t>
      </w:r>
    </w:p>
    <w:p w:rsidR="000C5E92" w:rsidRPr="009B205A" w:rsidRDefault="000C5E92" w:rsidP="009B205A">
      <w:pPr>
        <w:pStyle w:val="Akapitzlist"/>
        <w:numPr>
          <w:ilvl w:val="0"/>
          <w:numId w:val="13"/>
        </w:numPr>
        <w:spacing w:line="360" w:lineRule="auto"/>
        <w:ind w:left="709"/>
        <w:rPr>
          <w:rFonts w:ascii="Cambria" w:hAnsi="Cambria"/>
          <w:color w:val="000000"/>
          <w:sz w:val="24"/>
          <w:szCs w:val="24"/>
          <w:lang w:eastAsia="pl-PL"/>
        </w:rPr>
      </w:pPr>
      <w:r w:rsidRPr="009B205A">
        <w:rPr>
          <w:rFonts w:ascii="Cambria" w:hAnsi="Cambria"/>
          <w:color w:val="000000"/>
          <w:sz w:val="24"/>
          <w:szCs w:val="24"/>
          <w:lang w:eastAsia="pl-PL"/>
        </w:rPr>
        <w:t xml:space="preserve">Załącznik nr 1 - </w:t>
      </w:r>
      <w:r w:rsidR="00BF5994">
        <w:rPr>
          <w:rFonts w:ascii="Cambria" w:hAnsi="Cambria"/>
          <w:color w:val="000000"/>
          <w:sz w:val="24"/>
          <w:szCs w:val="24"/>
          <w:lang w:eastAsia="pl-PL"/>
        </w:rPr>
        <w:t>O</w:t>
      </w:r>
      <w:r w:rsidR="00276BA0">
        <w:rPr>
          <w:rFonts w:ascii="Cambria" w:hAnsi="Cambria"/>
          <w:color w:val="000000"/>
          <w:sz w:val="24"/>
          <w:szCs w:val="24"/>
          <w:lang w:eastAsia="pl-PL"/>
        </w:rPr>
        <w:t>pis przedmiotu zamówienia</w:t>
      </w:r>
      <w:r w:rsidR="009B205A" w:rsidRPr="009B205A">
        <w:rPr>
          <w:rFonts w:ascii="Cambria" w:hAnsi="Cambria"/>
          <w:color w:val="000000"/>
          <w:sz w:val="24"/>
          <w:szCs w:val="24"/>
          <w:lang w:eastAsia="pl-PL"/>
        </w:rPr>
        <w:t>.</w:t>
      </w:r>
    </w:p>
    <w:p w:rsidR="000C5E92" w:rsidRPr="000C5E92" w:rsidRDefault="000C5E92" w:rsidP="009B205A">
      <w:pPr>
        <w:pStyle w:val="Akapitzlist"/>
        <w:numPr>
          <w:ilvl w:val="0"/>
          <w:numId w:val="13"/>
        </w:numPr>
        <w:spacing w:line="360" w:lineRule="auto"/>
        <w:ind w:left="709"/>
        <w:rPr>
          <w:rFonts w:ascii="Calibri" w:hAnsi="Calibri"/>
          <w:color w:val="000000"/>
          <w:sz w:val="24"/>
          <w:szCs w:val="24"/>
          <w:lang w:eastAsia="pl-PL"/>
        </w:rPr>
      </w:pPr>
      <w:r w:rsidRPr="000C5E92">
        <w:rPr>
          <w:rFonts w:ascii="Cambria" w:hAnsi="Cambria"/>
          <w:color w:val="000000"/>
          <w:sz w:val="24"/>
          <w:szCs w:val="24"/>
          <w:lang w:eastAsia="pl-PL"/>
        </w:rPr>
        <w:t>Załącznik nr 2 -</w:t>
      </w:r>
      <w:r w:rsidR="000E2205">
        <w:rPr>
          <w:rFonts w:ascii="Cambria" w:hAnsi="Cambria"/>
          <w:color w:val="000000"/>
          <w:sz w:val="24"/>
          <w:szCs w:val="24"/>
          <w:lang w:eastAsia="pl-PL"/>
        </w:rPr>
        <w:t xml:space="preserve"> </w:t>
      </w:r>
      <w:r w:rsidR="000E2205" w:rsidRPr="000C5E92">
        <w:rPr>
          <w:rFonts w:ascii="Cambria" w:hAnsi="Cambria"/>
          <w:color w:val="000000"/>
          <w:sz w:val="24"/>
          <w:szCs w:val="24"/>
          <w:lang w:eastAsia="pl-PL"/>
        </w:rPr>
        <w:t>Projekt umowy</w:t>
      </w:r>
    </w:p>
    <w:p w:rsidR="000C5E92" w:rsidRPr="000C5E92" w:rsidRDefault="000C5E92" w:rsidP="000C5E92">
      <w:pPr>
        <w:pStyle w:val="Akapitzlist"/>
        <w:numPr>
          <w:ilvl w:val="0"/>
          <w:numId w:val="13"/>
        </w:numPr>
        <w:spacing w:line="360" w:lineRule="auto"/>
        <w:ind w:left="709"/>
        <w:rPr>
          <w:rFonts w:ascii="Calibri" w:hAnsi="Calibri"/>
          <w:color w:val="000000"/>
          <w:sz w:val="24"/>
          <w:szCs w:val="24"/>
          <w:lang w:eastAsia="pl-PL"/>
        </w:rPr>
      </w:pPr>
      <w:r w:rsidRPr="000C5E92">
        <w:rPr>
          <w:rFonts w:ascii="Cambria" w:hAnsi="Cambria"/>
          <w:color w:val="000000"/>
          <w:sz w:val="24"/>
          <w:szCs w:val="24"/>
          <w:lang w:eastAsia="pl-PL"/>
        </w:rPr>
        <w:t xml:space="preserve">Załącznik nr 3 - </w:t>
      </w:r>
      <w:r w:rsidR="000E2205" w:rsidRPr="000C5E92">
        <w:rPr>
          <w:rFonts w:ascii="Cambria" w:hAnsi="Cambria"/>
          <w:color w:val="000000"/>
          <w:sz w:val="24"/>
          <w:szCs w:val="24"/>
          <w:lang w:eastAsia="pl-PL"/>
        </w:rPr>
        <w:t>Formularz ofertowy</w:t>
      </w:r>
    </w:p>
    <w:p w:rsidR="004E45B3" w:rsidRDefault="004E45B3">
      <w:pPr>
        <w:spacing w:line="360" w:lineRule="auto"/>
        <w:jc w:val="both"/>
        <w:rPr>
          <w:rFonts w:ascii="Cambria" w:hAnsi="Cambria" w:cs="Cambria"/>
          <w:kern w:val="0"/>
          <w:sz w:val="24"/>
          <w:szCs w:val="24"/>
          <w:lang w:eastAsia="pl-PL"/>
        </w:rPr>
      </w:pPr>
    </w:p>
    <w:p w:rsidR="004E45B3" w:rsidRDefault="004E45B3">
      <w:pPr>
        <w:spacing w:line="360" w:lineRule="auto"/>
        <w:ind w:left="4395"/>
        <w:jc w:val="center"/>
      </w:pPr>
      <w:r>
        <w:rPr>
          <w:rFonts w:ascii="Cambria" w:hAnsi="Cambria" w:cs="Cambria"/>
          <w:color w:val="000000"/>
          <w:kern w:val="0"/>
          <w:sz w:val="24"/>
          <w:szCs w:val="24"/>
          <w:lang w:eastAsia="pl-PL"/>
        </w:rPr>
        <w:t>Dyrektor Generalny</w:t>
      </w:r>
    </w:p>
    <w:p w:rsidR="004E45B3" w:rsidRDefault="004E45B3">
      <w:pPr>
        <w:suppressAutoHyphens w:val="0"/>
        <w:spacing w:line="360" w:lineRule="auto"/>
        <w:ind w:left="4395"/>
        <w:jc w:val="center"/>
      </w:pPr>
      <w:r>
        <w:rPr>
          <w:rFonts w:ascii="Cambria" w:hAnsi="Cambria" w:cs="Cambria"/>
          <w:color w:val="000000"/>
          <w:kern w:val="0"/>
          <w:sz w:val="24"/>
          <w:szCs w:val="24"/>
          <w:lang w:eastAsia="pl-PL"/>
        </w:rPr>
        <w:t xml:space="preserve">Lubelskiego Urzędu Wojewódzkiego </w:t>
      </w:r>
      <w:r>
        <w:rPr>
          <w:rFonts w:ascii="Cambria" w:hAnsi="Cambria" w:cs="Cambria"/>
          <w:color w:val="000000"/>
          <w:kern w:val="0"/>
          <w:sz w:val="24"/>
          <w:szCs w:val="24"/>
          <w:lang w:eastAsia="pl-PL"/>
        </w:rPr>
        <w:br/>
        <w:t xml:space="preserve">     w Lublinie</w:t>
      </w:r>
    </w:p>
    <w:p w:rsidR="004E45B3" w:rsidRDefault="004E45B3">
      <w:pPr>
        <w:suppressAutoHyphens w:val="0"/>
        <w:spacing w:line="360" w:lineRule="auto"/>
        <w:ind w:left="4395"/>
        <w:jc w:val="center"/>
      </w:pPr>
      <w:r>
        <w:rPr>
          <w:rFonts w:ascii="Cambria" w:hAnsi="Cambria" w:cs="Cambria"/>
          <w:color w:val="000000"/>
          <w:kern w:val="0"/>
          <w:sz w:val="24"/>
          <w:szCs w:val="24"/>
          <w:lang w:eastAsia="pl-PL"/>
        </w:rPr>
        <w:t>/-/</w:t>
      </w:r>
    </w:p>
    <w:p w:rsidR="004E45B3" w:rsidRPr="000C5E92" w:rsidRDefault="000C5E92" w:rsidP="000C5E92">
      <w:pPr>
        <w:adjustRightInd w:val="0"/>
        <w:spacing w:line="360" w:lineRule="auto"/>
        <w:ind w:left="4395"/>
        <w:jc w:val="center"/>
        <w:rPr>
          <w:rFonts w:ascii="Calibri" w:hAnsi="Calibri"/>
          <w:color w:val="000000"/>
          <w:sz w:val="24"/>
          <w:szCs w:val="24"/>
          <w:lang w:eastAsia="pl-PL"/>
        </w:rPr>
      </w:pPr>
      <w:r>
        <w:rPr>
          <w:rFonts w:ascii="Cambria" w:hAnsi="Cambria"/>
          <w:b/>
          <w:bCs/>
          <w:color w:val="000000"/>
          <w:sz w:val="24"/>
          <w:szCs w:val="24"/>
          <w:lang w:eastAsia="pl-PL"/>
        </w:rPr>
        <w:t>Jarosław Szymczyk</w:t>
      </w:r>
    </w:p>
    <w:p w:rsidR="004E45B3" w:rsidRDefault="004E45B3">
      <w:pPr>
        <w:suppressAutoHyphens w:val="0"/>
        <w:spacing w:line="360" w:lineRule="auto"/>
        <w:ind w:left="4395"/>
        <w:jc w:val="center"/>
      </w:pPr>
      <w:r>
        <w:rPr>
          <w:rFonts w:ascii="Cambria" w:hAnsi="Cambria" w:cs="Cambria"/>
          <w:i/>
          <w:iCs/>
          <w:color w:val="000000"/>
          <w:kern w:val="0"/>
          <w:sz w:val="24"/>
          <w:szCs w:val="24"/>
          <w:lang w:eastAsia="pl-PL"/>
        </w:rPr>
        <w:t>/podpisano elektronicznie/</w:t>
      </w:r>
    </w:p>
    <w:p w:rsidR="004E45B3" w:rsidRDefault="004E45B3">
      <w:pPr>
        <w:pageBreakBefore/>
        <w:shd w:val="clear" w:color="auto" w:fill="FDFDFD"/>
        <w:suppressAutoHyphens w:val="0"/>
        <w:jc w:val="center"/>
      </w:pPr>
      <w:r>
        <w:rPr>
          <w:rFonts w:ascii="Cambria" w:hAnsi="Cambria" w:cs="Cambria"/>
          <w:b/>
          <w:bCs/>
          <w:i/>
          <w:iCs/>
          <w:color w:val="000000"/>
          <w:kern w:val="0"/>
          <w:u w:val="single"/>
          <w:lang w:eastAsia="pl-PL"/>
        </w:rPr>
        <w:lastRenderedPageBreak/>
        <w:t>klauzula informacyjna z art. 13 RODO związana z postępowaniem o udzielenie zamówienia publicznego</w:t>
      </w:r>
    </w:p>
    <w:p w:rsidR="004E45B3" w:rsidRDefault="004E45B3">
      <w:pPr>
        <w:shd w:val="clear" w:color="auto" w:fill="FDFDFD"/>
        <w:suppressAutoHyphens w:val="0"/>
        <w:jc w:val="center"/>
      </w:pPr>
      <w:r>
        <w:rPr>
          <w:rFonts w:ascii="Cambria" w:hAnsi="Cambria" w:cs="Cambria"/>
          <w:color w:val="000000"/>
          <w:kern w:val="0"/>
          <w:lang w:eastAsia="pl-PL"/>
        </w:rPr>
        <w:t> </w:t>
      </w:r>
    </w:p>
    <w:p w:rsidR="004E45B3" w:rsidRDefault="004E45B3">
      <w:pPr>
        <w:shd w:val="clear" w:color="auto" w:fill="FDFDFD"/>
        <w:suppressAutoHyphens w:val="0"/>
        <w:ind w:firstLine="567"/>
      </w:pPr>
      <w:r>
        <w:rPr>
          <w:rFonts w:ascii="Cambria" w:hAnsi="Cambria" w:cs="Cambria"/>
          <w:color w:val="000000"/>
          <w:kern w:val="0"/>
          <w:lang w:eastAsia="pl-PL"/>
        </w:rPr>
        <w:t>Zgodnie z art. 13 ust. 1 i 2 rozporządzenia Parlamentu Europejskiego i Rady (UE) 2016/679 z dnia </w:t>
      </w:r>
      <w:r w:rsidRPr="000C5E92">
        <w:rPr>
          <w:rFonts w:ascii="Cambria" w:hAnsi="Cambria" w:cs="Cambria"/>
          <w:kern w:val="0"/>
          <w:lang w:eastAsia="pl-PL"/>
        </w:rPr>
        <w:t>27 kwietnia 2016 </w:t>
      </w:r>
      <w:r>
        <w:rPr>
          <w:rFonts w:ascii="Cambria" w:hAnsi="Cambria" w:cs="Cambria"/>
          <w:color w:val="000000"/>
          <w:kern w:val="0"/>
          <w:lang w:eastAsia="pl-PL"/>
        </w:rPr>
        <w:t>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§   administratorem Pani/Pana danych osobowych jest </w:t>
      </w:r>
      <w:r>
        <w:rPr>
          <w:rFonts w:ascii="Cambria" w:hAnsi="Cambria" w:cs="Cambria"/>
          <w:b/>
          <w:bCs/>
          <w:color w:val="000000"/>
          <w:kern w:val="0"/>
          <w:lang w:eastAsia="pl-PL"/>
        </w:rPr>
        <w:t>Wojewoda Lubelski. </w:t>
      </w:r>
      <w:r>
        <w:rPr>
          <w:rFonts w:ascii="Cambria" w:hAnsi="Cambria" w:cs="Cambria"/>
          <w:color w:val="000000"/>
          <w:kern w:val="0"/>
          <w:lang w:eastAsia="pl-PL"/>
        </w:rPr>
        <w:t>Siedzibą Wojewody Lubelskiego jest Lubelski Urząd Wojewódzki w Lublinie, ul. Spokojna 4, 20-914 Lublin. Kontakt: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- listowny: ul. Spokojna 4, 20-914 Lublin</w:t>
      </w:r>
    </w:p>
    <w:p w:rsidR="004E45B3" w:rsidRPr="000C5E92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- telefoniczny: </w:t>
      </w:r>
      <w:r w:rsidRPr="000C5E92">
        <w:rPr>
          <w:rFonts w:ascii="Cambria" w:hAnsi="Cambria" w:cs="Cambria"/>
          <w:kern w:val="0"/>
          <w:lang w:eastAsia="pl-PL"/>
        </w:rPr>
        <w:t>81 74 24 111</w:t>
      </w:r>
    </w:p>
    <w:p w:rsidR="004E45B3" w:rsidRPr="000C5E92" w:rsidRDefault="004E45B3">
      <w:pPr>
        <w:shd w:val="clear" w:color="auto" w:fill="FDFDFD"/>
        <w:suppressAutoHyphens w:val="0"/>
      </w:pPr>
      <w:r w:rsidRPr="000C5E92">
        <w:rPr>
          <w:rFonts w:ascii="Cambria" w:hAnsi="Cambria" w:cs="Cambria"/>
          <w:kern w:val="0"/>
          <w:lang w:eastAsia="pl-PL"/>
        </w:rPr>
        <w:t xml:space="preserve">- </w:t>
      </w:r>
      <w:proofErr w:type="spellStart"/>
      <w:r w:rsidRPr="000C5E92">
        <w:rPr>
          <w:rFonts w:ascii="Cambria" w:hAnsi="Cambria" w:cs="Cambria"/>
          <w:kern w:val="0"/>
          <w:lang w:eastAsia="pl-PL"/>
        </w:rPr>
        <w:t>e_mail</w:t>
      </w:r>
      <w:proofErr w:type="spellEnd"/>
      <w:r w:rsidRPr="000C5E92">
        <w:rPr>
          <w:rFonts w:ascii="Cambria" w:hAnsi="Cambria" w:cs="Cambria"/>
          <w:kern w:val="0"/>
          <w:lang w:eastAsia="pl-PL"/>
        </w:rPr>
        <w:t>: iod@lublin.uw.gov.pl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§   Pani/Pana dane osobowe przetwarzane będą na podstawie art. 6 ust. 1 lit. c</w:t>
      </w:r>
      <w:r>
        <w:rPr>
          <w:rFonts w:ascii="Cambria" w:hAnsi="Cambria" w:cs="Cambria"/>
          <w:i/>
          <w:iCs/>
          <w:color w:val="000000"/>
          <w:kern w:val="0"/>
          <w:lang w:eastAsia="pl-PL"/>
        </w:rPr>
        <w:t> </w:t>
      </w:r>
      <w:r>
        <w:rPr>
          <w:rFonts w:ascii="Cambria" w:hAnsi="Cambria" w:cs="Cambria"/>
          <w:color w:val="000000"/>
          <w:kern w:val="0"/>
          <w:lang w:eastAsia="pl-PL"/>
        </w:rPr>
        <w:t>RODO w celu związanym z postępowaniem o udzielenie zamówienia publicznego</w:t>
      </w:r>
      <w:r w:rsidR="000C5E92">
        <w:rPr>
          <w:rFonts w:ascii="Cambria" w:hAnsi="Cambria" w:cs="Cambria"/>
          <w:b/>
          <w:bCs/>
          <w:color w:val="000000"/>
          <w:kern w:val="0"/>
          <w:lang w:eastAsia="pl-PL"/>
        </w:rPr>
        <w:t>: OU-</w:t>
      </w:r>
      <w:r>
        <w:rPr>
          <w:rFonts w:ascii="Cambria" w:hAnsi="Cambria" w:cs="Cambria"/>
          <w:b/>
          <w:bCs/>
          <w:color w:val="000000"/>
          <w:kern w:val="0"/>
          <w:lang w:eastAsia="pl-PL"/>
        </w:rPr>
        <w:t>V</w:t>
      </w:r>
      <w:r w:rsidR="000C5E92">
        <w:rPr>
          <w:rFonts w:ascii="Cambria" w:hAnsi="Cambria" w:cs="Cambria"/>
          <w:b/>
          <w:bCs/>
          <w:color w:val="000000"/>
          <w:kern w:val="0"/>
          <w:lang w:eastAsia="pl-PL"/>
        </w:rPr>
        <w:t>II</w:t>
      </w:r>
      <w:r>
        <w:rPr>
          <w:rFonts w:ascii="Cambria" w:hAnsi="Cambria" w:cs="Cambria"/>
          <w:b/>
          <w:bCs/>
          <w:color w:val="000000"/>
          <w:kern w:val="0"/>
          <w:lang w:eastAsia="pl-PL"/>
        </w:rPr>
        <w:t>.</w:t>
      </w:r>
      <w:r w:rsidR="00CA02E2">
        <w:rPr>
          <w:rFonts w:ascii="Cambria" w:hAnsi="Cambria" w:cs="Cambria"/>
          <w:b/>
          <w:bCs/>
          <w:kern w:val="0"/>
          <w:lang w:eastAsia="pl-PL"/>
        </w:rPr>
        <w:t>2600.</w:t>
      </w:r>
      <w:r w:rsidR="00C61DA4">
        <w:rPr>
          <w:rFonts w:ascii="Cambria" w:hAnsi="Cambria" w:cs="Cambria"/>
          <w:b/>
          <w:bCs/>
          <w:kern w:val="0"/>
          <w:lang w:eastAsia="pl-PL"/>
        </w:rPr>
        <w:t>32</w:t>
      </w:r>
      <w:r w:rsidR="00CA02E2">
        <w:rPr>
          <w:rFonts w:ascii="Cambria" w:hAnsi="Cambria" w:cs="Cambria"/>
          <w:b/>
          <w:bCs/>
          <w:kern w:val="0"/>
          <w:lang w:eastAsia="pl-PL"/>
        </w:rPr>
        <w:t>.2026</w:t>
      </w:r>
      <w:r>
        <w:rPr>
          <w:rFonts w:ascii="Cambria" w:hAnsi="Cambria" w:cs="Cambria"/>
          <w:b/>
          <w:bCs/>
          <w:color w:val="000000"/>
          <w:kern w:val="0"/>
          <w:lang w:eastAsia="pl-PL"/>
        </w:rPr>
        <w:t>,</w:t>
      </w:r>
      <w:r>
        <w:rPr>
          <w:rFonts w:ascii="Cambria" w:hAnsi="Cambria" w:cs="Cambria"/>
          <w:i/>
          <w:iCs/>
          <w:color w:val="000000"/>
          <w:kern w:val="0"/>
          <w:lang w:eastAsia="pl-PL"/>
        </w:rPr>
        <w:t> </w:t>
      </w:r>
      <w:r>
        <w:rPr>
          <w:rFonts w:ascii="Cambria" w:hAnsi="Cambria" w:cs="Cambria"/>
          <w:color w:val="000000"/>
          <w:kern w:val="0"/>
          <w:lang w:eastAsia="pl-PL"/>
        </w:rPr>
        <w:t>prowadzonym w trybie zaproszenia do składania ofert;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§   odbiorcami Pani/Pana danych osobowych będą osoby lub podmioty, którym udostępniona zostanie dokumentacja postępowania zgodnie z ustawą z dnia </w:t>
      </w:r>
      <w:r w:rsidRPr="000C5E92">
        <w:rPr>
          <w:rFonts w:ascii="Cambria" w:hAnsi="Cambria" w:cs="Cambria"/>
          <w:kern w:val="0"/>
          <w:lang w:eastAsia="pl-PL"/>
        </w:rPr>
        <w:t>6 września 2001 </w:t>
      </w:r>
      <w:r>
        <w:rPr>
          <w:rFonts w:ascii="Cambria" w:hAnsi="Cambria" w:cs="Cambria"/>
          <w:color w:val="000000"/>
          <w:kern w:val="0"/>
          <w:lang w:eastAsia="pl-PL"/>
        </w:rPr>
        <w:t>r. o dostępie do informacji publicznej; 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§   Pani/Pana dane osobowe będą przechowywane, przez okres 5 lat od dnia zakończenia postępowania o udzielenie zamówienia;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§   obowiązek podania przez Panią/Pana danych osobowych bezpośrednio Pani/Pana dotyczących jest wymogiem związanym z udziałem w postępowaniu o udzielenie zamówienia publicznego; 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§   w odniesieniu do Pani/Pana danych osobowych decyzje nie będą podejmowane w sposób zautomatyzowany, stosowanie do art. 22 RODO;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§   posiada Pani/Pan: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−     </w:t>
      </w:r>
      <w:r>
        <w:rPr>
          <w:rFonts w:ascii="Cambria" w:eastAsia="Cambria" w:hAnsi="Cambria" w:cs="Cambria"/>
          <w:color w:val="000000"/>
          <w:kern w:val="0"/>
          <w:lang w:eastAsia="pl-PL"/>
        </w:rPr>
        <w:t xml:space="preserve"> </w:t>
      </w:r>
      <w:r>
        <w:rPr>
          <w:rFonts w:ascii="Cambria" w:hAnsi="Cambria" w:cs="Cambria"/>
          <w:color w:val="000000"/>
          <w:kern w:val="0"/>
          <w:lang w:eastAsia="pl-PL"/>
        </w:rPr>
        <w:t>na podstawie art. 15 RODO prawo dostępu do danych osobowych Pani/Pana dotyczących;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−     </w:t>
      </w:r>
      <w:r>
        <w:rPr>
          <w:rFonts w:ascii="Cambria" w:eastAsia="Cambria" w:hAnsi="Cambria" w:cs="Cambria"/>
          <w:color w:val="000000"/>
          <w:kern w:val="0"/>
          <w:lang w:eastAsia="pl-PL"/>
        </w:rPr>
        <w:t xml:space="preserve"> </w:t>
      </w:r>
      <w:r>
        <w:rPr>
          <w:rFonts w:ascii="Cambria" w:hAnsi="Cambria" w:cs="Cambria"/>
          <w:color w:val="000000"/>
          <w:kern w:val="0"/>
          <w:lang w:eastAsia="pl-PL"/>
        </w:rPr>
        <w:t>na podstawie art. 16 RODO prawo do sprostowania Pani/Pana danych osobowych</w:t>
      </w:r>
      <w:bookmarkStart w:id="1" w:name="_ftnref1"/>
      <w:r>
        <w:fldChar w:fldCharType="begin"/>
      </w:r>
      <w:r>
        <w:instrText xml:space="preserve"> HYPERLINK "https://zimbra.lublin.uw.gov.pl/?ignoreLoginURL=1" \l "_ftn1" \n _blank</w:instrText>
      </w:r>
      <w:r>
        <w:fldChar w:fldCharType="separate"/>
      </w:r>
      <w:r>
        <w:rPr>
          <w:rStyle w:val="Hipercze"/>
          <w:rFonts w:ascii="Cambria" w:hAnsi="Cambria" w:cs="Cambria"/>
          <w:color w:val="000000"/>
          <w:kern w:val="0"/>
          <w:vertAlign w:val="superscript"/>
          <w:lang w:eastAsia="pl-PL"/>
        </w:rPr>
        <w:t>[1]</w:t>
      </w:r>
      <w:bookmarkEnd w:id="1"/>
      <w:r>
        <w:fldChar w:fldCharType="end"/>
      </w:r>
      <w:r>
        <w:rPr>
          <w:rFonts w:ascii="Cambria" w:hAnsi="Cambria" w:cs="Cambria"/>
          <w:color w:val="000000"/>
          <w:kern w:val="0"/>
          <w:vertAlign w:val="superscript"/>
          <w:lang w:eastAsia="pl-PL"/>
        </w:rPr>
        <w:t>[1]</w:t>
      </w:r>
      <w:r>
        <w:rPr>
          <w:rFonts w:ascii="Cambria" w:hAnsi="Cambria" w:cs="Cambria"/>
          <w:color w:val="000000"/>
          <w:kern w:val="0"/>
          <w:lang w:eastAsia="pl-PL"/>
        </w:rPr>
        <w:t>;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−     </w:t>
      </w:r>
      <w:r>
        <w:rPr>
          <w:rFonts w:ascii="Cambria" w:eastAsia="Cambria" w:hAnsi="Cambria" w:cs="Cambria"/>
          <w:color w:val="000000"/>
          <w:kern w:val="0"/>
          <w:lang w:eastAsia="pl-PL"/>
        </w:rPr>
        <w:t xml:space="preserve"> </w:t>
      </w:r>
      <w:r>
        <w:rPr>
          <w:rFonts w:ascii="Cambria" w:hAnsi="Cambria" w:cs="Cambria"/>
          <w:color w:val="000000"/>
          <w:kern w:val="0"/>
          <w:lang w:eastAsia="pl-PL"/>
        </w:rPr>
        <w:t>na podstawie art. 18 RODO prawo żądania od administratora ograniczenia przetwarzania danych osobowych z zastrzeżeniem przypadków, o których mowa w art. 18 ust. 2 RODO</w:t>
      </w:r>
      <w:bookmarkStart w:id="2" w:name="_ftnref2"/>
      <w:r>
        <w:fldChar w:fldCharType="begin"/>
      </w:r>
      <w:r>
        <w:instrText xml:space="preserve"> HYPERLINK "https://zimbra.lublin.uw.gov.pl/?ignoreLoginURL=1" \l "_ftn2" \n _blank</w:instrText>
      </w:r>
      <w:r>
        <w:fldChar w:fldCharType="separate"/>
      </w:r>
      <w:r>
        <w:rPr>
          <w:rStyle w:val="Hipercze"/>
          <w:rFonts w:ascii="Cambria" w:hAnsi="Cambria" w:cs="Cambria"/>
          <w:color w:val="000000"/>
          <w:kern w:val="0"/>
          <w:vertAlign w:val="superscript"/>
          <w:lang w:eastAsia="pl-PL"/>
        </w:rPr>
        <w:t>[2]</w:t>
      </w:r>
      <w:bookmarkEnd w:id="2"/>
      <w:r>
        <w:fldChar w:fldCharType="end"/>
      </w:r>
      <w:r>
        <w:rPr>
          <w:rFonts w:ascii="Cambria" w:hAnsi="Cambria" w:cs="Cambria"/>
          <w:color w:val="000000"/>
          <w:kern w:val="0"/>
          <w:vertAlign w:val="superscript"/>
          <w:lang w:eastAsia="pl-PL"/>
        </w:rPr>
        <w:t>[2]</w:t>
      </w:r>
      <w:r>
        <w:rPr>
          <w:rFonts w:ascii="Cambria" w:hAnsi="Cambria" w:cs="Cambria"/>
          <w:color w:val="000000"/>
          <w:kern w:val="0"/>
          <w:lang w:eastAsia="pl-PL"/>
        </w:rPr>
        <w:t>;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−     </w:t>
      </w:r>
      <w:r>
        <w:rPr>
          <w:rFonts w:ascii="Cambria" w:eastAsia="Cambria" w:hAnsi="Cambria" w:cs="Cambria"/>
          <w:color w:val="000000"/>
          <w:kern w:val="0"/>
          <w:lang w:eastAsia="pl-PL"/>
        </w:rPr>
        <w:t xml:space="preserve"> </w:t>
      </w:r>
      <w:r>
        <w:rPr>
          <w:rFonts w:ascii="Cambria" w:hAnsi="Cambria" w:cs="Cambria"/>
          <w:color w:val="000000"/>
          <w:kern w:val="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§   nie przysługuje Pani/Panu: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−     </w:t>
      </w:r>
      <w:r>
        <w:rPr>
          <w:rFonts w:ascii="Cambria" w:eastAsia="Cambria" w:hAnsi="Cambria" w:cs="Cambria"/>
          <w:color w:val="000000"/>
          <w:kern w:val="0"/>
          <w:lang w:eastAsia="pl-PL"/>
        </w:rPr>
        <w:t xml:space="preserve"> </w:t>
      </w:r>
      <w:r>
        <w:rPr>
          <w:rFonts w:ascii="Cambria" w:hAnsi="Cambria" w:cs="Cambria"/>
          <w:color w:val="000000"/>
          <w:kern w:val="0"/>
          <w:lang w:eastAsia="pl-PL"/>
        </w:rPr>
        <w:t>w związku z art. 17 ust. 3 lit. b, d lub e RODO prawo do usunięcia danych osobowych;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−     </w:t>
      </w:r>
      <w:r>
        <w:rPr>
          <w:rFonts w:ascii="Cambria" w:eastAsia="Cambria" w:hAnsi="Cambria" w:cs="Cambria"/>
          <w:color w:val="000000"/>
          <w:kern w:val="0"/>
          <w:lang w:eastAsia="pl-PL"/>
        </w:rPr>
        <w:t xml:space="preserve"> </w:t>
      </w:r>
      <w:r>
        <w:rPr>
          <w:rFonts w:ascii="Cambria" w:hAnsi="Cambria" w:cs="Cambria"/>
          <w:color w:val="000000"/>
          <w:kern w:val="0"/>
          <w:lang w:eastAsia="pl-PL"/>
        </w:rPr>
        <w:t>prawo do przenoszenia danych osobowych, o którym mowa w art. 20 RODO;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t>−      </w:t>
      </w:r>
      <w:r>
        <w:rPr>
          <w:rFonts w:ascii="Cambria" w:hAnsi="Cambria" w:cs="Cambria"/>
          <w:b/>
          <w:bCs/>
          <w:color w:val="000000"/>
          <w:kern w:val="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Cambria" w:hAnsi="Cambria" w:cs="Cambria"/>
          <w:color w:val="000000"/>
          <w:kern w:val="0"/>
          <w:lang w:eastAsia="pl-PL"/>
        </w:rPr>
        <w:t>.</w:t>
      </w:r>
    </w:p>
    <w:p w:rsidR="004E45B3" w:rsidRDefault="004E45B3">
      <w:pPr>
        <w:shd w:val="clear" w:color="auto" w:fill="FDFDFD"/>
        <w:suppressAutoHyphens w:val="0"/>
      </w:pPr>
      <w:r>
        <w:rPr>
          <w:rFonts w:ascii="Cambria" w:hAnsi="Cambria" w:cs="Cambria"/>
          <w:color w:val="000000"/>
          <w:kern w:val="0"/>
          <w:lang w:eastAsia="pl-PL"/>
        </w:rPr>
        <w:br/>
      </w:r>
    </w:p>
    <w:p w:rsidR="004E45B3" w:rsidRDefault="00732935">
      <w:pPr>
        <w:shd w:val="clear" w:color="auto" w:fill="FDFDFD"/>
        <w:suppressAutoHyphens w:val="0"/>
        <w:rPr>
          <w:rFonts w:ascii="Cambria" w:hAnsi="Cambria" w:cs="Cambria"/>
          <w:color w:val="000000"/>
          <w:kern w:val="0"/>
          <w:lang w:eastAsia="pl-PL"/>
        </w:rPr>
      </w:pPr>
      <w:r>
        <w:rPr>
          <w:rFonts w:cs="Calibri"/>
          <w:noProof/>
          <w:color w:val="000000"/>
          <w:kern w:val="0"/>
          <w:lang w:eastAsia="pl-PL"/>
        </w:rPr>
        <mc:AlternateContent>
          <mc:Choice Requires="wps">
            <w:drawing>
              <wp:inline distT="0" distB="0" distL="0" distR="0">
                <wp:extent cx="1900555" cy="9525"/>
                <wp:effectExtent l="3810" t="3810" r="635" b="0"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0555" cy="952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3E82E5F" id="Rectangle 2" o:spid="_x0000_s1026" style="width:149.65pt;height:.7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" fillcolor="#a0a0a0" stroked="f" strokecolor="#3465a4">
                <v:stroke joinstyle="round"/>
                <w10:anchorlock/>
              </v:rect>
            </w:pict>
          </mc:Fallback>
        </mc:AlternateContent>
      </w:r>
    </w:p>
    <w:p w:rsidR="004E45B3" w:rsidRDefault="004E45B3">
      <w:pPr>
        <w:shd w:val="clear" w:color="auto" w:fill="FDFDFD"/>
        <w:suppressAutoHyphens w:val="0"/>
        <w:spacing w:line="235" w:lineRule="atLeast"/>
      </w:pPr>
      <w:r>
        <w:rPr>
          <w:rFonts w:ascii="Cambria" w:hAnsi="Cambria" w:cs="Cambria"/>
          <w:color w:val="000000"/>
          <w:kern w:val="0"/>
          <w:lang w:eastAsia="pl-PL"/>
        </w:rPr>
        <w:t> </w:t>
      </w:r>
    </w:p>
    <w:bookmarkStart w:id="3" w:name="_ftn1"/>
    <w:p w:rsidR="004E45B3" w:rsidRDefault="004E45B3">
      <w:pPr>
        <w:shd w:val="clear" w:color="auto" w:fill="FDFDFD"/>
        <w:suppressAutoHyphens w:val="0"/>
      </w:pPr>
      <w:r>
        <w:fldChar w:fldCharType="begin"/>
      </w:r>
      <w:r>
        <w:instrText xml:space="preserve"> HYPERLINK "https://zimbra.lublin.uw.gov.pl/?ignoreLoginURL=1" \l "_ftnref1" \n _blank</w:instrText>
      </w:r>
      <w:r>
        <w:fldChar w:fldCharType="separate"/>
      </w:r>
      <w:r>
        <w:rPr>
          <w:rStyle w:val="Hipercze"/>
          <w:rFonts w:ascii="Cambria" w:hAnsi="Cambria" w:cs="Cambria"/>
          <w:color w:val="000000"/>
          <w:kern w:val="0"/>
          <w:vertAlign w:val="superscript"/>
          <w:lang w:eastAsia="pl-PL"/>
        </w:rPr>
        <w:t>[1]</w:t>
      </w:r>
      <w:bookmarkEnd w:id="3"/>
      <w:r>
        <w:fldChar w:fldCharType="end"/>
      </w:r>
      <w:r>
        <w:rPr>
          <w:rFonts w:ascii="Cambria" w:hAnsi="Cambria" w:cs="Cambria"/>
          <w:color w:val="0000FF"/>
          <w:kern w:val="0"/>
          <w:vertAlign w:val="superscript"/>
          <w:lang w:eastAsia="pl-PL"/>
        </w:rPr>
        <w:t>[1]</w:t>
      </w:r>
      <w:r>
        <w:rPr>
          <w:rFonts w:ascii="Cambria" w:hAnsi="Cambria" w:cs="Cambria"/>
          <w:color w:val="000000"/>
          <w:kern w:val="0"/>
          <w:lang w:eastAsia="pl-PL"/>
        </w:rPr>
        <w:t xml:space="preserve"> skorzystanie z prawa do sprostowania nie może skutkować zmianą wyniku postępowania o udzielenie zamówienia publicznego ani zmianą postanowień umowy w zakresie niezgodnym z ustawą </w:t>
      </w:r>
      <w:proofErr w:type="spellStart"/>
      <w:r>
        <w:rPr>
          <w:rFonts w:ascii="Cambria" w:hAnsi="Cambria" w:cs="Cambria"/>
          <w:color w:val="000000"/>
          <w:kern w:val="0"/>
          <w:lang w:eastAsia="pl-PL"/>
        </w:rPr>
        <w:t>Pzp</w:t>
      </w:r>
      <w:proofErr w:type="spellEnd"/>
      <w:r>
        <w:rPr>
          <w:rFonts w:ascii="Cambria" w:hAnsi="Cambria" w:cs="Cambria"/>
          <w:color w:val="000000"/>
          <w:kern w:val="0"/>
          <w:lang w:eastAsia="pl-PL"/>
        </w:rPr>
        <w:t xml:space="preserve"> oraz nie może naruszać integralności protokołu oraz jego załączników</w:t>
      </w:r>
    </w:p>
    <w:bookmarkStart w:id="4" w:name="_ftn2"/>
    <w:p w:rsidR="004E45B3" w:rsidRDefault="004E45B3">
      <w:pPr>
        <w:shd w:val="clear" w:color="auto" w:fill="FDFDFD"/>
        <w:suppressAutoHyphens w:val="0"/>
        <w:spacing w:line="235" w:lineRule="atLeast"/>
      </w:pPr>
      <w:r>
        <w:fldChar w:fldCharType="begin"/>
      </w:r>
      <w:r>
        <w:instrText xml:space="preserve"> HYPERLINK "https://zimbra.lublin.uw.gov.pl/?ignoreLoginURL=1" \l "_ftnref2" \n _blank</w:instrText>
      </w:r>
      <w:r>
        <w:fldChar w:fldCharType="separate"/>
      </w:r>
      <w:r>
        <w:rPr>
          <w:rStyle w:val="Hipercze"/>
          <w:rFonts w:ascii="Cambria" w:hAnsi="Cambria" w:cs="Cambria"/>
          <w:color w:val="000000"/>
          <w:kern w:val="0"/>
          <w:lang w:eastAsia="pl-PL"/>
        </w:rPr>
        <w:t>[2]</w:t>
      </w:r>
      <w:bookmarkEnd w:id="4"/>
      <w:r>
        <w:fldChar w:fldCharType="end"/>
      </w:r>
      <w:r>
        <w:rPr>
          <w:rFonts w:ascii="Cambria" w:hAnsi="Cambria" w:cs="Cambria"/>
          <w:color w:val="0000FF"/>
          <w:kern w:val="0"/>
          <w:lang w:eastAsia="pl-PL"/>
        </w:rPr>
        <w:t>[2]</w:t>
      </w:r>
      <w:r>
        <w:rPr>
          <w:rFonts w:ascii="Cambria" w:hAnsi="Cambria" w:cs="Cambria"/>
          <w:color w:val="000000"/>
          <w:kern w:val="0"/>
          <w:lang w:eastAsia="pl-PL"/>
        </w:rPr>
        <w:t> prawo do ograniczenia przetwarzania nie ma zastosowania w odniesieniu do przechowywania, w celu zapewnienia korzystania ze środków ochrony prawnej lub w celu ochrony praw innej osoby fizycznej lub prawnej, lub z uwagi na ważne względy interesu </w:t>
      </w:r>
    </w:p>
    <w:p w:rsidR="004E45B3" w:rsidRDefault="004E45B3">
      <w:pPr>
        <w:spacing w:line="276" w:lineRule="auto"/>
        <w:jc w:val="both"/>
      </w:pPr>
    </w:p>
    <w:sectPr w:rsidR="004E45B3">
      <w:headerReference w:type="default" r:id="rId10"/>
      <w:footerReference w:type="default" r:id="rId11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0E9" w:rsidRDefault="002310E9">
      <w:r>
        <w:separator/>
      </w:r>
    </w:p>
  </w:endnote>
  <w:endnote w:type="continuationSeparator" w:id="0">
    <w:p w:rsidR="002310E9" w:rsidRDefault="0023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5B3" w:rsidRDefault="004E45B3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A53E05">
      <w:rPr>
        <w:noProof/>
      </w:rPr>
      <w:t>3</w:t>
    </w:r>
    <w:r>
      <w:fldChar w:fldCharType="end"/>
    </w:r>
  </w:p>
  <w:p w:rsidR="004E45B3" w:rsidRDefault="004E45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0E9" w:rsidRDefault="002310E9">
      <w:r>
        <w:separator/>
      </w:r>
    </w:p>
  </w:footnote>
  <w:footnote w:type="continuationSeparator" w:id="0">
    <w:p w:rsidR="002310E9" w:rsidRDefault="00231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5B3" w:rsidRDefault="00732935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0" locked="0" layoutInCell="1" allowOverlap="1">
          <wp:simplePos x="0" y="0"/>
          <wp:positionH relativeFrom="page">
            <wp:posOffset>323215</wp:posOffset>
          </wp:positionH>
          <wp:positionV relativeFrom="page">
            <wp:posOffset>304165</wp:posOffset>
          </wp:positionV>
          <wp:extent cx="2545715" cy="545465"/>
          <wp:effectExtent l="0" t="0" r="0" b="0"/>
          <wp:wrapTight wrapText="left">
            <wp:wrapPolygon edited="0">
              <wp:start x="0" y="0"/>
              <wp:lineTo x="0" y="21122"/>
              <wp:lineTo x="21498" y="21122"/>
              <wp:lineTo x="21498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9" t="-230" r="-49" b="-230"/>
                  <a:stretch>
                    <a:fillRect/>
                  </a:stretch>
                </pic:blipFill>
                <pic:spPr bwMode="auto">
                  <a:xfrm>
                    <a:off x="0" y="0"/>
                    <a:ext cx="2545715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4C5AAC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  <w:bCs/>
        <w:kern w:val="0"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sz w:val="24"/>
        <w:szCs w:val="24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Cambria" w:hAnsi="Cambria" w:cs="Cambria"/>
        <w:sz w:val="24"/>
        <w:szCs w:val="24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Cambria" w:hint="default"/>
        <w:sz w:val="24"/>
        <w:szCs w:val="24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Cambria" w:hAnsi="Cambria" w:cs="Cambria" w:hint="default"/>
        <w:b/>
        <w:i w:val="0"/>
        <w:sz w:val="24"/>
        <w:szCs w:val="24"/>
      </w:rPr>
    </w:lvl>
  </w:abstractNum>
  <w:abstractNum w:abstractNumId="6">
    <w:nsid w:val="00000007"/>
    <w:multiLevelType w:val="singleLevel"/>
    <w:tmpl w:val="2E1C6750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hint="default"/>
        <w:sz w:val="24"/>
      </w:r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4FF417F"/>
    <w:multiLevelType w:val="hybridMultilevel"/>
    <w:tmpl w:val="E66E85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C626FA"/>
    <w:multiLevelType w:val="hybridMultilevel"/>
    <w:tmpl w:val="7D302794"/>
    <w:lvl w:ilvl="0" w:tplc="E1FAE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CF36E2"/>
    <w:multiLevelType w:val="hybridMultilevel"/>
    <w:tmpl w:val="5546B1F0"/>
    <w:lvl w:ilvl="0" w:tplc="DAC68AA0">
      <w:start w:val="1"/>
      <w:numFmt w:val="decimal"/>
      <w:lvlText w:val="%1)"/>
      <w:lvlJc w:val="left"/>
      <w:pPr>
        <w:ind w:left="785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393E2CB5"/>
    <w:multiLevelType w:val="hybridMultilevel"/>
    <w:tmpl w:val="FA764BA8"/>
    <w:lvl w:ilvl="0" w:tplc="FCA4D6E0">
      <w:start w:val="1"/>
      <w:numFmt w:val="decimal"/>
      <w:lvlText w:val="%1)"/>
      <w:lvlJc w:val="left"/>
      <w:pPr>
        <w:ind w:left="502" w:hanging="360"/>
      </w:pPr>
      <w:rPr>
        <w:rFonts w:ascii="Cambria" w:hAnsi="Cambria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08702B8"/>
    <w:multiLevelType w:val="hybridMultilevel"/>
    <w:tmpl w:val="851C00BC"/>
    <w:lvl w:ilvl="0" w:tplc="77FA43D8">
      <w:start w:val="1"/>
      <w:numFmt w:val="decimal"/>
      <w:lvlText w:val="%1)"/>
      <w:lvlJc w:val="left"/>
      <w:pPr>
        <w:ind w:left="502" w:hanging="360"/>
      </w:pPr>
      <w:rPr>
        <w:rFonts w:ascii="Cambria" w:hAnsi="Cambria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9CA2B98"/>
    <w:multiLevelType w:val="hybridMultilevel"/>
    <w:tmpl w:val="5D4A75CA"/>
    <w:lvl w:ilvl="0" w:tplc="41D63EC4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665"/>
    <w:rsid w:val="00000665"/>
    <w:rsid w:val="00071F13"/>
    <w:rsid w:val="00083678"/>
    <w:rsid w:val="000C5E92"/>
    <w:rsid w:val="000E2205"/>
    <w:rsid w:val="002310E9"/>
    <w:rsid w:val="00231E4F"/>
    <w:rsid w:val="00276BA0"/>
    <w:rsid w:val="00313DC6"/>
    <w:rsid w:val="00316AB3"/>
    <w:rsid w:val="00364998"/>
    <w:rsid w:val="00381B0B"/>
    <w:rsid w:val="004B4399"/>
    <w:rsid w:val="004E2DDF"/>
    <w:rsid w:val="004E45B3"/>
    <w:rsid w:val="0050679D"/>
    <w:rsid w:val="00516F09"/>
    <w:rsid w:val="00592F7E"/>
    <w:rsid w:val="005C0604"/>
    <w:rsid w:val="005D6068"/>
    <w:rsid w:val="00612869"/>
    <w:rsid w:val="006A7FC5"/>
    <w:rsid w:val="006C2076"/>
    <w:rsid w:val="00732935"/>
    <w:rsid w:val="0073685A"/>
    <w:rsid w:val="00945393"/>
    <w:rsid w:val="009B205A"/>
    <w:rsid w:val="00A53E05"/>
    <w:rsid w:val="00A755BB"/>
    <w:rsid w:val="00AB095B"/>
    <w:rsid w:val="00B5265D"/>
    <w:rsid w:val="00B63B2E"/>
    <w:rsid w:val="00BF5994"/>
    <w:rsid w:val="00C61DA4"/>
    <w:rsid w:val="00C70802"/>
    <w:rsid w:val="00CA02E2"/>
    <w:rsid w:val="00D77724"/>
    <w:rsid w:val="00DC6DB0"/>
    <w:rsid w:val="00E5530E"/>
    <w:rsid w:val="00E77507"/>
    <w:rsid w:val="00EA4A2E"/>
    <w:rsid w:val="00FB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kern w:val="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mbria" w:hAnsi="Cambria" w:cs="Cambria" w:hint="default"/>
      <w:sz w:val="24"/>
      <w:szCs w:val="24"/>
    </w:rPr>
  </w:style>
  <w:style w:type="character" w:customStyle="1" w:styleId="WW8Num2z0">
    <w:name w:val="WW8Num2z0"/>
    <w:rPr>
      <w:rFonts w:ascii="Cambria" w:hAnsi="Cambria" w:cs="Cambria"/>
      <w:b/>
      <w:bCs/>
      <w:kern w:val="0"/>
      <w:sz w:val="24"/>
      <w:szCs w:val="24"/>
    </w:rPr>
  </w:style>
  <w:style w:type="character" w:customStyle="1" w:styleId="WW8Num3z0">
    <w:name w:val="WW8Num3z0"/>
    <w:rPr>
      <w:rFonts w:ascii="Cambria" w:hAnsi="Cambria" w:cs="Cambria"/>
      <w:sz w:val="24"/>
      <w:szCs w:val="24"/>
    </w:rPr>
  </w:style>
  <w:style w:type="character" w:customStyle="1" w:styleId="WW8Num4z0">
    <w:name w:val="WW8Num4z0"/>
    <w:rPr>
      <w:rFonts w:ascii="Cambria" w:hAnsi="Cambria" w:cs="Cambria"/>
      <w:sz w:val="24"/>
      <w:szCs w:val="24"/>
    </w:rPr>
  </w:style>
  <w:style w:type="character" w:customStyle="1" w:styleId="WW8Num5z0">
    <w:name w:val="WW8Num5z0"/>
    <w:rPr>
      <w:rFonts w:ascii="Cambria" w:hAnsi="Cambria" w:cs="Cambria" w:hint="default"/>
      <w:sz w:val="24"/>
      <w:szCs w:val="24"/>
    </w:rPr>
  </w:style>
  <w:style w:type="character" w:customStyle="1" w:styleId="WW8Num6z0">
    <w:name w:val="WW8Num6z0"/>
    <w:rPr>
      <w:rFonts w:ascii="Cambria" w:hAnsi="Cambria" w:cs="Cambria" w:hint="default"/>
      <w:b/>
      <w:i w:val="0"/>
      <w:sz w:val="24"/>
      <w:szCs w:val="24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Cambria" w:hAnsi="Cambria" w:cs="Cambria"/>
      <w:sz w:val="24"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mbria" w:hAnsi="Cambria" w:cs="Cambria"/>
      <w:b/>
      <w:bCs/>
      <w:kern w:val="0"/>
      <w:sz w:val="24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i w:val="0"/>
    </w:rPr>
  </w:style>
  <w:style w:type="character" w:customStyle="1" w:styleId="WW8Num28z1">
    <w:name w:val="WW8Num28z1"/>
    <w:rPr>
      <w:rFonts w:hint="default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mbria" w:hAnsi="Cambria" w:cs="Cambria"/>
      <w:sz w:val="24"/>
      <w:szCs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Cambria" w:hAnsi="Cambria" w:cs="Cambria"/>
      <w:sz w:val="24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mbria" w:hAnsi="Cambria" w:cs="Cambria" w:hint="default"/>
      <w:sz w:val="24"/>
      <w:szCs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mbria" w:hAnsi="Cambria" w:cs="Cambria" w:hint="default"/>
      <w:b/>
      <w:i w:val="0"/>
      <w:sz w:val="24"/>
      <w:szCs w:val="24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rPr>
      <w:color w:val="0000FF"/>
      <w:u w:val="single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NagwekZnak">
    <w:name w:val="Nagłówek Znak"/>
    <w:rPr>
      <w:kern w:val="2"/>
      <w:lang w:eastAsia="zh-CN"/>
    </w:rPr>
  </w:style>
  <w:style w:type="character" w:customStyle="1" w:styleId="StopkaZnak">
    <w:name w:val="Stopka Znak"/>
    <w:rPr>
      <w:kern w:val="2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kern w:val="2"/>
      <w:lang w:eastAsia="zh-CN"/>
    </w:rPr>
  </w:style>
  <w:style w:type="character" w:customStyle="1" w:styleId="TematkomentarzaZnak">
    <w:name w:val="Temat komentarza Znak"/>
    <w:rPr>
      <w:b/>
      <w:bCs/>
      <w:kern w:val="2"/>
      <w:lang w:eastAsia="zh-CN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wcity">
    <w:name w:val="Body Text Indent"/>
    <w:basedOn w:val="Normalny"/>
    <w:pPr>
      <w:ind w:firstLine="708"/>
      <w:jc w:val="both"/>
    </w:pPr>
    <w:rPr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88" w:lineRule="auto"/>
    </w:pPr>
    <w:rPr>
      <w:kern w:val="0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Akapitzlist">
    <w:name w:val="List Paragraph"/>
    <w:basedOn w:val="Normalny"/>
    <w:uiPriority w:val="34"/>
    <w:qFormat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kern w:val="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mbria" w:hAnsi="Cambria" w:cs="Cambria" w:hint="default"/>
      <w:sz w:val="24"/>
      <w:szCs w:val="24"/>
    </w:rPr>
  </w:style>
  <w:style w:type="character" w:customStyle="1" w:styleId="WW8Num2z0">
    <w:name w:val="WW8Num2z0"/>
    <w:rPr>
      <w:rFonts w:ascii="Cambria" w:hAnsi="Cambria" w:cs="Cambria"/>
      <w:b/>
      <w:bCs/>
      <w:kern w:val="0"/>
      <w:sz w:val="24"/>
      <w:szCs w:val="24"/>
    </w:rPr>
  </w:style>
  <w:style w:type="character" w:customStyle="1" w:styleId="WW8Num3z0">
    <w:name w:val="WW8Num3z0"/>
    <w:rPr>
      <w:rFonts w:ascii="Cambria" w:hAnsi="Cambria" w:cs="Cambria"/>
      <w:sz w:val="24"/>
      <w:szCs w:val="24"/>
    </w:rPr>
  </w:style>
  <w:style w:type="character" w:customStyle="1" w:styleId="WW8Num4z0">
    <w:name w:val="WW8Num4z0"/>
    <w:rPr>
      <w:rFonts w:ascii="Cambria" w:hAnsi="Cambria" w:cs="Cambria"/>
      <w:sz w:val="24"/>
      <w:szCs w:val="24"/>
    </w:rPr>
  </w:style>
  <w:style w:type="character" w:customStyle="1" w:styleId="WW8Num5z0">
    <w:name w:val="WW8Num5z0"/>
    <w:rPr>
      <w:rFonts w:ascii="Cambria" w:hAnsi="Cambria" w:cs="Cambria" w:hint="default"/>
      <w:sz w:val="24"/>
      <w:szCs w:val="24"/>
    </w:rPr>
  </w:style>
  <w:style w:type="character" w:customStyle="1" w:styleId="WW8Num6z0">
    <w:name w:val="WW8Num6z0"/>
    <w:rPr>
      <w:rFonts w:ascii="Cambria" w:hAnsi="Cambria" w:cs="Cambria" w:hint="default"/>
      <w:b/>
      <w:i w:val="0"/>
      <w:sz w:val="24"/>
      <w:szCs w:val="24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Cambria" w:hAnsi="Cambria" w:cs="Cambria"/>
      <w:sz w:val="24"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mbria" w:hAnsi="Cambria" w:cs="Cambria"/>
      <w:b/>
      <w:bCs/>
      <w:kern w:val="0"/>
      <w:sz w:val="24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i w:val="0"/>
    </w:rPr>
  </w:style>
  <w:style w:type="character" w:customStyle="1" w:styleId="WW8Num28z1">
    <w:name w:val="WW8Num28z1"/>
    <w:rPr>
      <w:rFonts w:hint="default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mbria" w:hAnsi="Cambria" w:cs="Cambria"/>
      <w:sz w:val="24"/>
      <w:szCs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Cambria" w:hAnsi="Cambria" w:cs="Cambria"/>
      <w:sz w:val="24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mbria" w:hAnsi="Cambria" w:cs="Cambria" w:hint="default"/>
      <w:sz w:val="24"/>
      <w:szCs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mbria" w:hAnsi="Cambria" w:cs="Cambria" w:hint="default"/>
      <w:b/>
      <w:i w:val="0"/>
      <w:sz w:val="24"/>
      <w:szCs w:val="24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rPr>
      <w:color w:val="0000FF"/>
      <w:u w:val="single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NagwekZnak">
    <w:name w:val="Nagłówek Znak"/>
    <w:rPr>
      <w:kern w:val="2"/>
      <w:lang w:eastAsia="zh-CN"/>
    </w:rPr>
  </w:style>
  <w:style w:type="character" w:customStyle="1" w:styleId="StopkaZnak">
    <w:name w:val="Stopka Znak"/>
    <w:rPr>
      <w:kern w:val="2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kern w:val="2"/>
      <w:lang w:eastAsia="zh-CN"/>
    </w:rPr>
  </w:style>
  <w:style w:type="character" w:customStyle="1" w:styleId="TematkomentarzaZnak">
    <w:name w:val="Temat komentarza Znak"/>
    <w:rPr>
      <w:b/>
      <w:bCs/>
      <w:kern w:val="2"/>
      <w:lang w:eastAsia="zh-CN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wcity">
    <w:name w:val="Body Text Indent"/>
    <w:basedOn w:val="Normalny"/>
    <w:pPr>
      <w:ind w:firstLine="708"/>
      <w:jc w:val="both"/>
    </w:pPr>
    <w:rPr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88" w:lineRule="auto"/>
    </w:pPr>
    <w:rPr>
      <w:kern w:val="0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Akapitzlist">
    <w:name w:val="List Paragraph"/>
    <w:basedOn w:val="Normalny"/>
    <w:uiPriority w:val="34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uw-lubelski/zgloszenia-wewnetrzne-naruszenia-prawa--sygnalista-w-luw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pub@lublin.uw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1433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dnia    -10-2014 r</vt:lpstr>
    </vt:vector>
  </TitlesOfParts>
  <Company/>
  <LinksUpToDate>false</LinksUpToDate>
  <CharactersWithSpaces>10014</CharactersWithSpaces>
  <SharedDoc>false</SharedDoc>
  <HLinks>
    <vt:vector size="42" baseType="variant">
      <vt:variant>
        <vt:i4>721016</vt:i4>
      </vt:variant>
      <vt:variant>
        <vt:i4>21</vt:i4>
      </vt:variant>
      <vt:variant>
        <vt:i4>0</vt:i4>
      </vt:variant>
      <vt:variant>
        <vt:i4>5</vt:i4>
      </vt:variant>
      <vt:variant>
        <vt:lpwstr>https://zimbra.lublin.uw.gov.pl/?ignoreLoginURL=1</vt:lpwstr>
      </vt:variant>
      <vt:variant>
        <vt:lpwstr>_ftnref2</vt:lpwstr>
      </vt:variant>
      <vt:variant>
        <vt:i4>524408</vt:i4>
      </vt:variant>
      <vt:variant>
        <vt:i4>18</vt:i4>
      </vt:variant>
      <vt:variant>
        <vt:i4>0</vt:i4>
      </vt:variant>
      <vt:variant>
        <vt:i4>5</vt:i4>
      </vt:variant>
      <vt:variant>
        <vt:lpwstr>https://zimbra.lublin.uw.gov.pl/?ignoreLoginURL=1</vt:lpwstr>
      </vt:variant>
      <vt:variant>
        <vt:lpwstr>_ftnref1</vt:lpwstr>
      </vt:variant>
      <vt:variant>
        <vt:i4>6029420</vt:i4>
      </vt:variant>
      <vt:variant>
        <vt:i4>12</vt:i4>
      </vt:variant>
      <vt:variant>
        <vt:i4>0</vt:i4>
      </vt:variant>
      <vt:variant>
        <vt:i4>5</vt:i4>
      </vt:variant>
      <vt:variant>
        <vt:lpwstr>https://zimbra.lublin.uw.gov.pl/?ignoreLoginURL=1</vt:lpwstr>
      </vt:variant>
      <vt:variant>
        <vt:lpwstr>_ftn2</vt:lpwstr>
      </vt:variant>
      <vt:variant>
        <vt:i4>6029420</vt:i4>
      </vt:variant>
      <vt:variant>
        <vt:i4>9</vt:i4>
      </vt:variant>
      <vt:variant>
        <vt:i4>0</vt:i4>
      </vt:variant>
      <vt:variant>
        <vt:i4>5</vt:i4>
      </vt:variant>
      <vt:variant>
        <vt:lpwstr>https://zimbra.lublin.uw.gov.pl/?ignoreLoginURL=1</vt:lpwstr>
      </vt:variant>
      <vt:variant>
        <vt:lpwstr>_ftn1</vt:lpwstr>
      </vt:variant>
      <vt:variant>
        <vt:i4>4259942</vt:i4>
      </vt:variant>
      <vt:variant>
        <vt:i4>6</vt:i4>
      </vt:variant>
      <vt:variant>
        <vt:i4>0</vt:i4>
      </vt:variant>
      <vt:variant>
        <vt:i4>5</vt:i4>
      </vt:variant>
      <vt:variant>
        <vt:lpwstr>mailto:zampub@lublin.uw.gov.pl</vt:lpwstr>
      </vt:variant>
      <vt:variant>
        <vt:lpwstr/>
      </vt:variant>
      <vt:variant>
        <vt:i4>4259942</vt:i4>
      </vt:variant>
      <vt:variant>
        <vt:i4>3</vt:i4>
      </vt:variant>
      <vt:variant>
        <vt:i4>0</vt:i4>
      </vt:variant>
      <vt:variant>
        <vt:i4>5</vt:i4>
      </vt:variant>
      <vt:variant>
        <vt:lpwstr>mailto:zampub@lublin.uw.gov.pl</vt:lpwstr>
      </vt:variant>
      <vt:variant>
        <vt:lpwstr/>
      </vt:variant>
      <vt:variant>
        <vt:i4>6094950</vt:i4>
      </vt:variant>
      <vt:variant>
        <vt:i4>0</vt:i4>
      </vt:variant>
      <vt:variant>
        <vt:i4>0</vt:i4>
      </vt:variant>
      <vt:variant>
        <vt:i4>5</vt:i4>
      </vt:variant>
      <vt:variant>
        <vt:lpwstr>mailto:kdzieciuch@lublin.uw.gov.pl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dnia    -10-2014 r</dc:title>
  <dc:creator>ppraczyk</dc:creator>
  <cp:lastModifiedBy>Marta Kazaren</cp:lastModifiedBy>
  <cp:revision>11</cp:revision>
  <cp:lastPrinted>1900-12-31T22:00:00Z</cp:lastPrinted>
  <dcterms:created xsi:type="dcterms:W3CDTF">2026-04-21T09:58:00Z</dcterms:created>
  <dcterms:modified xsi:type="dcterms:W3CDTF">2026-04-22T10:13:00Z</dcterms:modified>
</cp:coreProperties>
</file>